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B51AB" w:rsidRPr="006E2A0E" w:rsidRDefault="006E2A0E" w:rsidP="006E2A0E">
      <w:pPr>
        <w:tabs>
          <w:tab w:val="left" w:pos="3045"/>
        </w:tabs>
        <w:rPr>
          <w:rFonts w:ascii="Comic Sans MS" w:hAnsi="Comic Sans MS"/>
          <w:b/>
          <w:bCs/>
          <w:i/>
          <w:iCs/>
          <w:color w:val="4F6228" w:themeColor="accent3" w:themeShade="80"/>
          <w:sz w:val="28"/>
          <w:szCs w:val="28"/>
        </w:rPr>
      </w:pPr>
      <w:r>
        <w:rPr>
          <w:rFonts w:ascii="Comic Sans MS" w:hAnsi="Comic Sans MS"/>
          <w:b/>
          <w:bCs/>
          <w:i/>
          <w:iCs/>
          <w:color w:val="4F6228" w:themeColor="accent3" w:themeShade="80"/>
          <w:sz w:val="28"/>
          <w:szCs w:val="28"/>
        </w:rPr>
        <w:t xml:space="preserve">                                </w:t>
      </w:r>
      <w:proofErr w:type="spellStart"/>
      <w:r w:rsidR="005B51AB" w:rsidRPr="006E2A0E">
        <w:rPr>
          <w:rFonts w:ascii="Comic Sans MS" w:hAnsi="Comic Sans MS"/>
          <w:b/>
          <w:bCs/>
          <w:i/>
          <w:iCs/>
          <w:color w:val="4F6228" w:themeColor="accent3" w:themeShade="80"/>
          <w:sz w:val="28"/>
          <w:szCs w:val="28"/>
        </w:rPr>
        <w:t>Civitas</w:t>
      </w:r>
      <w:proofErr w:type="spellEnd"/>
    </w:p>
    <w:p w:rsidR="005B51AB" w:rsidRPr="00096D04" w:rsidRDefault="002567BB">
      <w:pPr>
        <w:tabs>
          <w:tab w:val="left" w:pos="3045"/>
        </w:tabs>
        <w:jc w:val="center"/>
        <w:rPr>
          <w:rFonts w:ascii="Comic Sans MS" w:hAnsi="Comic Sans MS"/>
          <w:b/>
          <w:bCs/>
          <w:i/>
          <w:iCs/>
          <w:color w:val="4F6228" w:themeColor="accent3" w:themeShade="80"/>
        </w:rPr>
      </w:pPr>
      <w:r w:rsidRPr="00096D04">
        <w:rPr>
          <w:rFonts w:ascii="Comic Sans MS" w:hAnsi="Comic Sans MS"/>
          <w:b/>
          <w:bCs/>
          <w:i/>
          <w:iCs/>
          <w:noProof/>
          <w:color w:val="4F6228" w:themeColor="accent3" w:themeShade="80"/>
          <w:lang w:eastAsia="fr-FR"/>
        </w:rPr>
        <w:drawing>
          <wp:inline distT="0" distB="0" distL="0" distR="0">
            <wp:extent cx="1247775" cy="685800"/>
            <wp:effectExtent l="171450" t="133350" r="371475" b="3048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schemeClr val="accent3">
                          <a:shade val="45000"/>
                          <a:satMod val="135000"/>
                        </a:schemeClr>
                        <a:prstClr val="white"/>
                      </a:duotone>
                    </a:blip>
                    <a:srcRect/>
                    <a:stretch>
                      <a:fillRect/>
                    </a:stretch>
                  </pic:blipFill>
                  <pic:spPr bwMode="auto">
                    <a:xfrm>
                      <a:off x="0" y="0"/>
                      <a:ext cx="1247775" cy="685800"/>
                    </a:xfrm>
                    <a:prstGeom prst="rect">
                      <a:avLst/>
                    </a:prstGeom>
                    <a:ln>
                      <a:noFill/>
                    </a:ln>
                    <a:effectLst>
                      <a:outerShdw blurRad="292100" dist="139700" dir="2700000" algn="tl" rotWithShape="0">
                        <a:srgbClr val="333333">
                          <a:alpha val="65000"/>
                        </a:srgbClr>
                      </a:outerShdw>
                    </a:effectLst>
                  </pic:spPr>
                </pic:pic>
              </a:graphicData>
            </a:graphic>
          </wp:inline>
        </w:drawing>
      </w:r>
    </w:p>
    <w:p w:rsidR="005B51AB" w:rsidRPr="006E2A0E" w:rsidRDefault="005B51AB">
      <w:pPr>
        <w:tabs>
          <w:tab w:val="left" w:pos="3045"/>
        </w:tabs>
        <w:jc w:val="center"/>
        <w:rPr>
          <w:rFonts w:ascii="Comic Sans MS" w:hAnsi="Comic Sans MS"/>
          <w:b/>
          <w:bCs/>
          <w:i/>
          <w:iCs/>
          <w:color w:val="4F6228" w:themeColor="accent3" w:themeShade="80"/>
          <w:sz w:val="28"/>
          <w:szCs w:val="28"/>
        </w:rPr>
      </w:pPr>
      <w:r w:rsidRPr="006E2A0E">
        <w:rPr>
          <w:rFonts w:ascii="Comic Sans MS" w:hAnsi="Comic Sans MS"/>
          <w:b/>
          <w:bCs/>
          <w:i/>
          <w:iCs/>
          <w:color w:val="4F6228" w:themeColor="accent3" w:themeShade="80"/>
          <w:sz w:val="28"/>
          <w:szCs w:val="28"/>
        </w:rPr>
        <w:t>Pour une Cité Catholique</w:t>
      </w:r>
    </w:p>
    <w:p w:rsidR="005B51AB" w:rsidRPr="006E2A0E" w:rsidRDefault="005B51AB">
      <w:pPr>
        <w:rPr>
          <w:rFonts w:ascii="Comic Sans MS" w:hAnsi="Comic Sans MS"/>
          <w:b/>
          <w:bCs/>
          <w:i/>
          <w:iCs/>
          <w:color w:val="4F6228" w:themeColor="accent3" w:themeShade="80"/>
          <w:sz w:val="28"/>
          <w:szCs w:val="28"/>
        </w:rPr>
      </w:pPr>
    </w:p>
    <w:p w:rsidR="005B51AB" w:rsidRPr="006A3CD5" w:rsidRDefault="005B51AB">
      <w:pPr>
        <w:rPr>
          <w:rFonts w:ascii="Arial Unicode MS" w:eastAsia="Arial Unicode MS" w:hAnsi="Arial Unicode MS" w:cs="Arial Unicode MS"/>
          <w:b/>
          <w:bCs/>
          <w:color w:val="4F6228" w:themeColor="accent3" w:themeShade="80"/>
          <w:sz w:val="28"/>
          <w:szCs w:val="28"/>
        </w:rPr>
      </w:pPr>
      <w:r w:rsidRPr="006A3CD5">
        <w:rPr>
          <w:rFonts w:ascii="Castellar" w:hAnsi="Castellar" w:cs="Arial"/>
          <w:b/>
          <w:bCs/>
          <w:color w:val="4F6228" w:themeColor="accent3" w:themeShade="80"/>
          <w:sz w:val="28"/>
          <w:szCs w:val="28"/>
        </w:rPr>
        <w:t xml:space="preserve">    </w:t>
      </w:r>
      <w:r w:rsidR="006A3CD5">
        <w:rPr>
          <w:rFonts w:ascii="Castellar" w:hAnsi="Castellar" w:cs="Arial"/>
          <w:b/>
          <w:bCs/>
          <w:color w:val="4F6228" w:themeColor="accent3" w:themeShade="80"/>
          <w:sz w:val="28"/>
          <w:szCs w:val="28"/>
        </w:rPr>
        <w:t xml:space="preserve"> </w:t>
      </w:r>
      <w:r w:rsidRPr="006A3CD5">
        <w:rPr>
          <w:rFonts w:ascii="Castellar" w:hAnsi="Castellar" w:cs="Arial"/>
          <w:b/>
          <w:bCs/>
          <w:color w:val="4F6228" w:themeColor="accent3" w:themeShade="80"/>
          <w:sz w:val="28"/>
          <w:szCs w:val="28"/>
        </w:rPr>
        <w:t xml:space="preserve">  </w:t>
      </w:r>
      <w:r w:rsidRPr="006A3CD5">
        <w:rPr>
          <w:rFonts w:ascii="Arial Unicode MS" w:eastAsia="Arial Unicode MS" w:hAnsi="Arial Unicode MS" w:cs="Arial Unicode MS"/>
          <w:b/>
          <w:bCs/>
          <w:color w:val="4F6228" w:themeColor="accent3" w:themeShade="80"/>
          <w:sz w:val="28"/>
          <w:szCs w:val="28"/>
        </w:rPr>
        <w:t>Bulletin de liaison avec les cercles et correspondants locaux</w:t>
      </w:r>
    </w:p>
    <w:p w:rsidR="005B51AB" w:rsidRPr="006A3CD5" w:rsidRDefault="006A3CD5">
      <w:pPr>
        <w:rPr>
          <w:rFonts w:ascii="Arial Unicode MS" w:eastAsia="Arial Unicode MS" w:hAnsi="Arial Unicode MS" w:cs="Arial Unicode MS"/>
          <w:color w:val="4F6228" w:themeColor="accent3" w:themeShade="80"/>
          <w:sz w:val="28"/>
          <w:szCs w:val="28"/>
        </w:rPr>
      </w:pPr>
      <w:r>
        <w:rPr>
          <w:rFonts w:ascii="Arial Unicode MS" w:eastAsia="Arial Unicode MS" w:hAnsi="Arial Unicode MS" w:cs="Arial Unicode MS"/>
          <w:color w:val="4F6228" w:themeColor="accent3" w:themeShade="80"/>
          <w:sz w:val="28"/>
          <w:szCs w:val="28"/>
        </w:rPr>
        <w:t xml:space="preserve">                                        </w:t>
      </w:r>
    </w:p>
    <w:p w:rsidR="005B51AB" w:rsidRPr="00272F01" w:rsidRDefault="005B51AB">
      <w:pPr>
        <w:rPr>
          <w:rFonts w:ascii="Comic Sans MS" w:hAnsi="Comic Sans MS"/>
        </w:rPr>
      </w:pPr>
    </w:p>
    <w:tbl>
      <w:tblPr>
        <w:tblW w:w="0" w:type="auto"/>
        <w:tblInd w:w="55" w:type="dxa"/>
        <w:tblLayout w:type="fixed"/>
        <w:tblCellMar>
          <w:top w:w="55" w:type="dxa"/>
          <w:left w:w="55" w:type="dxa"/>
          <w:bottom w:w="55" w:type="dxa"/>
          <w:right w:w="55" w:type="dxa"/>
        </w:tblCellMar>
        <w:tblLook w:val="0000"/>
      </w:tblPr>
      <w:tblGrid>
        <w:gridCol w:w="9077"/>
      </w:tblGrid>
      <w:tr w:rsidR="005B51AB" w:rsidRPr="00272F01">
        <w:tc>
          <w:tcPr>
            <w:tcW w:w="9077" w:type="dxa"/>
            <w:tcBorders>
              <w:top w:val="single" w:sz="1" w:space="0" w:color="000000"/>
              <w:left w:val="single" w:sz="1" w:space="0" w:color="000000"/>
              <w:bottom w:val="single" w:sz="1" w:space="0" w:color="000000"/>
              <w:right w:val="single" w:sz="1" w:space="0" w:color="000000"/>
            </w:tcBorders>
          </w:tcPr>
          <w:p w:rsidR="005B51AB" w:rsidRPr="006A3CD5" w:rsidRDefault="008D5BB8" w:rsidP="008D5BB8">
            <w:pPr>
              <w:rPr>
                <w:rFonts w:ascii="Arial Unicode MS" w:eastAsia="Arial Unicode MS" w:hAnsi="Arial Unicode MS" w:cs="Arial Unicode MS"/>
                <w:b/>
                <w:i/>
                <w:color w:val="336600"/>
                <w:sz w:val="28"/>
                <w:szCs w:val="28"/>
              </w:rPr>
            </w:pPr>
            <w:r>
              <w:rPr>
                <w:rFonts w:ascii="Arial Unicode MS" w:eastAsia="Arial Unicode MS" w:hAnsi="Arial Unicode MS" w:cs="Arial Unicode MS"/>
                <w:b/>
                <w:i/>
                <w:color w:val="336600"/>
                <w:sz w:val="28"/>
                <w:szCs w:val="28"/>
              </w:rPr>
              <w:t>Introduction</w:t>
            </w:r>
            <w:r w:rsidR="00797789">
              <w:rPr>
                <w:rFonts w:ascii="Arial Unicode MS" w:eastAsia="Arial Unicode MS" w:hAnsi="Arial Unicode MS" w:cs="Arial Unicode MS"/>
                <w:b/>
                <w:i/>
                <w:color w:val="336600"/>
                <w:sz w:val="28"/>
                <w:szCs w:val="28"/>
              </w:rPr>
              <w:t xml:space="preserve">                     </w:t>
            </w:r>
            <w:r w:rsidR="006A3CD5">
              <w:rPr>
                <w:rFonts w:ascii="Arial Unicode MS" w:eastAsia="Arial Unicode MS" w:hAnsi="Arial Unicode MS" w:cs="Arial Unicode MS"/>
                <w:b/>
                <w:i/>
                <w:color w:val="336600"/>
                <w:sz w:val="28"/>
                <w:szCs w:val="28"/>
              </w:rPr>
              <w:t xml:space="preserve">                    </w:t>
            </w:r>
            <w:r w:rsidR="00DB046D">
              <w:rPr>
                <w:rFonts w:ascii="Arial Unicode MS" w:eastAsia="Arial Unicode MS" w:hAnsi="Arial Unicode MS" w:cs="Arial Unicode MS"/>
                <w:b/>
                <w:i/>
                <w:color w:val="336600"/>
                <w:sz w:val="28"/>
                <w:szCs w:val="28"/>
              </w:rPr>
              <w:t xml:space="preserve">                     </w:t>
            </w:r>
            <w:r>
              <w:rPr>
                <w:rFonts w:ascii="Arial Unicode MS" w:eastAsia="Arial Unicode MS" w:hAnsi="Arial Unicode MS" w:cs="Arial Unicode MS"/>
                <w:b/>
                <w:i/>
                <w:color w:val="336600"/>
                <w:sz w:val="28"/>
                <w:szCs w:val="28"/>
              </w:rPr>
              <w:t xml:space="preserve"> 27 novembre</w:t>
            </w:r>
            <w:r w:rsidR="006A3CD5">
              <w:rPr>
                <w:rFonts w:ascii="Arial Unicode MS" w:eastAsia="Arial Unicode MS" w:hAnsi="Arial Unicode MS" w:cs="Arial Unicode MS"/>
                <w:b/>
                <w:i/>
                <w:color w:val="336600"/>
                <w:sz w:val="28"/>
                <w:szCs w:val="28"/>
              </w:rPr>
              <w:t xml:space="preserve"> 2010</w:t>
            </w:r>
          </w:p>
        </w:tc>
      </w:tr>
    </w:tbl>
    <w:p w:rsidR="005B51AB" w:rsidRDefault="005B51AB">
      <w:pPr>
        <w:rPr>
          <w:rFonts w:ascii="Comic Sans MS" w:hAnsi="Comic Sans MS"/>
          <w:color w:val="C00000"/>
        </w:rPr>
      </w:pPr>
    </w:p>
    <w:p w:rsidR="008E17B5" w:rsidRDefault="00797789" w:rsidP="0017376B">
      <w:pPr>
        <w:jc w:val="both"/>
        <w:rPr>
          <w:rFonts w:ascii="Comic Sans MS" w:hAnsi="Comic Sans MS"/>
          <w:color w:val="000000"/>
        </w:rPr>
      </w:pPr>
      <w:r>
        <w:rPr>
          <w:rFonts w:ascii="Comic Sans MS" w:hAnsi="Comic Sans MS"/>
          <w:color w:val="000000"/>
        </w:rPr>
        <w:t>Bonjour à tous</w:t>
      </w:r>
    </w:p>
    <w:p w:rsidR="008D5BB8" w:rsidRDefault="008D5BB8" w:rsidP="0017376B">
      <w:pPr>
        <w:jc w:val="both"/>
        <w:rPr>
          <w:rFonts w:ascii="Comic Sans MS" w:hAnsi="Comic Sans MS"/>
          <w:color w:val="000000"/>
        </w:rPr>
      </w:pPr>
      <w:r>
        <w:rPr>
          <w:rFonts w:ascii="Comic Sans MS" w:hAnsi="Comic Sans MS"/>
          <w:color w:val="000000"/>
        </w:rPr>
        <w:t>Les temps sont durs mais il ne faut pas se décourager, la persévérance dans nos actions nous permet d’avoir des résultats. L’œuvre de restauration d’une société chrétienne s’inscrit forcément dans la durée et il suffit de constater ce qui a été fait par la Fraternité St PIE X en 40 ans : l’exemple est sous nos yeux !</w:t>
      </w:r>
    </w:p>
    <w:p w:rsidR="004D135D" w:rsidRDefault="008D5BB8" w:rsidP="0017376B">
      <w:pPr>
        <w:jc w:val="both"/>
        <w:rPr>
          <w:rFonts w:ascii="Comic Sans MS" w:hAnsi="Comic Sans MS"/>
          <w:color w:val="000000"/>
        </w:rPr>
      </w:pPr>
      <w:r>
        <w:rPr>
          <w:rFonts w:ascii="Comic Sans MS" w:hAnsi="Comic Sans MS"/>
          <w:color w:val="000000"/>
        </w:rPr>
        <w:t>Suite à mon message de la semaine dernière j’ai reçu quelques réponses qui me permettent de faire une synthèse des activi</w:t>
      </w:r>
      <w:r w:rsidR="00E72845">
        <w:rPr>
          <w:rFonts w:ascii="Comic Sans MS" w:hAnsi="Comic Sans MS"/>
          <w:color w:val="000000"/>
        </w:rPr>
        <w:t>tés des cercles CIVITAS</w:t>
      </w:r>
      <w:r w:rsidR="00006BDB">
        <w:rPr>
          <w:rFonts w:ascii="Comic Sans MS" w:hAnsi="Comic Sans MS"/>
          <w:color w:val="000000"/>
        </w:rPr>
        <w:t xml:space="preserve"> depuis le mois de septembre</w:t>
      </w:r>
      <w:r w:rsidR="00E72845">
        <w:rPr>
          <w:rFonts w:ascii="Comic Sans MS" w:hAnsi="Comic Sans MS"/>
          <w:color w:val="000000"/>
        </w:rPr>
        <w:t xml:space="preserve"> sur différents thèmes</w:t>
      </w:r>
      <w:r w:rsidR="00F53F19">
        <w:rPr>
          <w:rFonts w:ascii="Comic Sans MS" w:hAnsi="Comic Sans MS"/>
          <w:color w:val="000000"/>
        </w:rPr>
        <w:t>.</w:t>
      </w:r>
    </w:p>
    <w:p w:rsidR="00F53F19" w:rsidRDefault="00F53F19" w:rsidP="0017376B">
      <w:pPr>
        <w:jc w:val="both"/>
        <w:rPr>
          <w:rFonts w:ascii="Comic Sans MS" w:hAnsi="Comic Sans MS"/>
          <w:color w:val="000000"/>
        </w:rPr>
      </w:pPr>
    </w:p>
    <w:tbl>
      <w:tblPr>
        <w:tblW w:w="0" w:type="auto"/>
        <w:tblInd w:w="55" w:type="dxa"/>
        <w:tblLayout w:type="fixed"/>
        <w:tblCellMar>
          <w:top w:w="55" w:type="dxa"/>
          <w:left w:w="55" w:type="dxa"/>
          <w:bottom w:w="55" w:type="dxa"/>
          <w:right w:w="55" w:type="dxa"/>
        </w:tblCellMar>
        <w:tblLook w:val="0000"/>
      </w:tblPr>
      <w:tblGrid>
        <w:gridCol w:w="9077"/>
      </w:tblGrid>
      <w:tr w:rsidR="00186FB0" w:rsidRPr="00272F01" w:rsidTr="007C0B40">
        <w:tc>
          <w:tcPr>
            <w:tcW w:w="9077" w:type="dxa"/>
            <w:tcBorders>
              <w:top w:val="single" w:sz="1" w:space="0" w:color="000000"/>
              <w:left w:val="single" w:sz="1" w:space="0" w:color="000000"/>
              <w:bottom w:val="single" w:sz="1" w:space="0" w:color="000000"/>
              <w:right w:val="single" w:sz="1" w:space="0" w:color="000000"/>
            </w:tcBorders>
          </w:tcPr>
          <w:p w:rsidR="00186FB0" w:rsidRPr="006A3CD5" w:rsidRDefault="00186FB0" w:rsidP="00923E32">
            <w:pPr>
              <w:rPr>
                <w:rFonts w:ascii="Arial Unicode MS" w:eastAsia="Arial Unicode MS" w:hAnsi="Arial Unicode MS" w:cs="Arial Unicode MS"/>
                <w:b/>
                <w:i/>
                <w:color w:val="336600"/>
                <w:sz w:val="28"/>
                <w:szCs w:val="28"/>
              </w:rPr>
            </w:pPr>
            <w:r>
              <w:rPr>
                <w:rFonts w:ascii="Arial Unicode MS" w:eastAsia="Arial Unicode MS" w:hAnsi="Arial Unicode MS" w:cs="Arial Unicode MS"/>
                <w:b/>
                <w:i/>
                <w:color w:val="336600"/>
                <w:sz w:val="28"/>
                <w:szCs w:val="28"/>
              </w:rPr>
              <w:t>No</w:t>
            </w:r>
            <w:r w:rsidR="00923E32">
              <w:rPr>
                <w:rFonts w:ascii="Arial Unicode MS" w:eastAsia="Arial Unicode MS" w:hAnsi="Arial Unicode MS" w:cs="Arial Unicode MS"/>
                <w:b/>
                <w:i/>
                <w:color w:val="336600"/>
                <w:sz w:val="28"/>
                <w:szCs w:val="28"/>
              </w:rPr>
              <w:t>tre</w:t>
            </w:r>
            <w:r>
              <w:rPr>
                <w:rFonts w:ascii="Arial Unicode MS" w:eastAsia="Arial Unicode MS" w:hAnsi="Arial Unicode MS" w:cs="Arial Unicode MS"/>
                <w:b/>
                <w:i/>
                <w:color w:val="336600"/>
                <w:sz w:val="28"/>
                <w:szCs w:val="28"/>
              </w:rPr>
              <w:t xml:space="preserve"> </w:t>
            </w:r>
            <w:r w:rsidR="00E72845">
              <w:rPr>
                <w:rFonts w:ascii="Arial Unicode MS" w:eastAsia="Arial Unicode MS" w:hAnsi="Arial Unicode MS" w:cs="Arial Unicode MS"/>
                <w:b/>
                <w:i/>
                <w:color w:val="336600"/>
                <w:sz w:val="28"/>
                <w:szCs w:val="28"/>
              </w:rPr>
              <w:t>participation dans les rosaires pour la vie du 20 novembre</w:t>
            </w:r>
          </w:p>
        </w:tc>
      </w:tr>
    </w:tbl>
    <w:p w:rsidR="00923E32" w:rsidRDefault="00923E32" w:rsidP="0017376B">
      <w:pPr>
        <w:jc w:val="both"/>
        <w:rPr>
          <w:rFonts w:ascii="Comic Sans MS" w:hAnsi="Comic Sans MS"/>
          <w:color w:val="000000"/>
        </w:rPr>
      </w:pPr>
    </w:p>
    <w:p w:rsidR="00E72845" w:rsidRDefault="00E72845" w:rsidP="0017376B">
      <w:pPr>
        <w:jc w:val="both"/>
        <w:rPr>
          <w:rFonts w:ascii="Comic Sans MS" w:hAnsi="Comic Sans MS"/>
          <w:color w:val="000000"/>
        </w:rPr>
      </w:pPr>
      <w:r>
        <w:rPr>
          <w:rFonts w:ascii="Comic Sans MS" w:hAnsi="Comic Sans MS"/>
          <w:color w:val="000000"/>
        </w:rPr>
        <w:t>Plusieurs cercles ont participé à cette manifestation annuelle dont certains membres étaient organisateurs (à Nancy, Versailles et Lille) ;</w:t>
      </w:r>
      <w:r w:rsidR="00A573C5">
        <w:rPr>
          <w:rFonts w:ascii="Comic Sans MS" w:hAnsi="Comic Sans MS"/>
          <w:color w:val="000000"/>
        </w:rPr>
        <w:t xml:space="preserve"> des</w:t>
      </w:r>
      <w:r>
        <w:rPr>
          <w:rFonts w:ascii="Comic Sans MS" w:hAnsi="Comic Sans MS"/>
          <w:color w:val="000000"/>
        </w:rPr>
        <w:t xml:space="preserve"> cercles de FJC</w:t>
      </w:r>
      <w:r w:rsidR="00A573C5">
        <w:rPr>
          <w:rFonts w:ascii="Comic Sans MS" w:hAnsi="Comic Sans MS"/>
          <w:color w:val="000000"/>
        </w:rPr>
        <w:t xml:space="preserve"> (Rouen, Lyon, Paris…) </w:t>
      </w:r>
      <w:r>
        <w:rPr>
          <w:rFonts w:ascii="Comic Sans MS" w:hAnsi="Comic Sans MS"/>
          <w:color w:val="000000"/>
        </w:rPr>
        <w:t xml:space="preserve"> participaient à un</w:t>
      </w:r>
      <w:r w:rsidR="00A573C5">
        <w:rPr>
          <w:rFonts w:ascii="Comic Sans MS" w:hAnsi="Comic Sans MS"/>
          <w:color w:val="000000"/>
        </w:rPr>
        <w:t xml:space="preserve"> rosaire</w:t>
      </w:r>
      <w:r>
        <w:rPr>
          <w:rFonts w:ascii="Comic Sans MS" w:hAnsi="Comic Sans MS"/>
          <w:color w:val="000000"/>
        </w:rPr>
        <w:t xml:space="preserve"> </w:t>
      </w:r>
      <w:r w:rsidR="003231F9">
        <w:rPr>
          <w:rFonts w:ascii="Comic Sans MS" w:hAnsi="Comic Sans MS"/>
          <w:color w:val="000000"/>
        </w:rPr>
        <w:t>lor</w:t>
      </w:r>
      <w:r>
        <w:rPr>
          <w:rFonts w:ascii="Comic Sans MS" w:hAnsi="Comic Sans MS"/>
          <w:color w:val="000000"/>
        </w:rPr>
        <w:t>s de la cession de Châteauroux.</w:t>
      </w:r>
    </w:p>
    <w:p w:rsidR="00E72845" w:rsidRDefault="00E72845" w:rsidP="0017376B">
      <w:pPr>
        <w:jc w:val="both"/>
        <w:rPr>
          <w:rFonts w:ascii="Comic Sans MS" w:hAnsi="Comic Sans MS"/>
          <w:color w:val="000000"/>
        </w:rPr>
      </w:pPr>
      <w:r>
        <w:rPr>
          <w:rFonts w:ascii="Comic Sans MS" w:hAnsi="Comic Sans MS"/>
          <w:color w:val="000000"/>
        </w:rPr>
        <w:t>Les enseignements que l’on peut en tirer :</w:t>
      </w:r>
    </w:p>
    <w:p w:rsidR="00006BDB" w:rsidRDefault="00E72845" w:rsidP="00E72845">
      <w:pPr>
        <w:pStyle w:val="Paragraphedeliste"/>
        <w:numPr>
          <w:ilvl w:val="0"/>
          <w:numId w:val="8"/>
        </w:numPr>
        <w:jc w:val="both"/>
        <w:rPr>
          <w:rFonts w:ascii="Comic Sans MS" w:hAnsi="Comic Sans MS"/>
          <w:color w:val="000000"/>
        </w:rPr>
      </w:pPr>
      <w:r>
        <w:rPr>
          <w:rFonts w:ascii="Comic Sans MS" w:hAnsi="Comic Sans MS"/>
          <w:color w:val="000000"/>
        </w:rPr>
        <w:t xml:space="preserve">Un contraste de plus en plus saisissant entre l’ambiance recueillie, </w:t>
      </w:r>
      <w:r w:rsidR="00F53F19">
        <w:rPr>
          <w:rFonts w:ascii="Comic Sans MS" w:hAnsi="Comic Sans MS"/>
          <w:color w:val="000000"/>
        </w:rPr>
        <w:t>fervente</w:t>
      </w:r>
      <w:r>
        <w:rPr>
          <w:rFonts w:ascii="Comic Sans MS" w:hAnsi="Comic Sans MS"/>
          <w:color w:val="000000"/>
        </w:rPr>
        <w:t xml:space="preserve">, sereine de ces groupes de rosaires publics et </w:t>
      </w:r>
      <w:r w:rsidR="00906634">
        <w:rPr>
          <w:rFonts w:ascii="Comic Sans MS" w:hAnsi="Comic Sans MS"/>
          <w:color w:val="000000"/>
        </w:rPr>
        <w:t>les attroupements d’anarchistes très bruyant</w:t>
      </w:r>
      <w:r w:rsidR="00F53F19">
        <w:rPr>
          <w:rFonts w:ascii="Comic Sans MS" w:hAnsi="Comic Sans MS"/>
          <w:color w:val="000000"/>
        </w:rPr>
        <w:t>s</w:t>
      </w:r>
      <w:r w:rsidR="00906634">
        <w:rPr>
          <w:rFonts w:ascii="Comic Sans MS" w:hAnsi="Comic Sans MS"/>
          <w:color w:val="000000"/>
        </w:rPr>
        <w:t xml:space="preserve"> et haineux qui permet</w:t>
      </w:r>
      <w:r w:rsidR="000D6802">
        <w:rPr>
          <w:rFonts w:ascii="Comic Sans MS" w:hAnsi="Comic Sans MS"/>
          <w:color w:val="000000"/>
        </w:rPr>
        <w:t>, pour l’homme de la rue,</w:t>
      </w:r>
      <w:r w:rsidR="00906634">
        <w:rPr>
          <w:rFonts w:ascii="Comic Sans MS" w:hAnsi="Comic Sans MS"/>
          <w:color w:val="000000"/>
        </w:rPr>
        <w:t xml:space="preserve"> de constater avec évidence que la violence est du côté des </w:t>
      </w:r>
      <w:r w:rsidR="00006BDB">
        <w:rPr>
          <w:rFonts w:ascii="Comic Sans MS" w:hAnsi="Comic Sans MS"/>
          <w:color w:val="000000"/>
        </w:rPr>
        <w:t xml:space="preserve">révolutionnaires </w:t>
      </w:r>
      <w:r w:rsidR="00906634">
        <w:rPr>
          <w:rFonts w:ascii="Comic Sans MS" w:hAnsi="Comic Sans MS"/>
          <w:color w:val="000000"/>
        </w:rPr>
        <w:t>gauchistes.</w:t>
      </w:r>
    </w:p>
    <w:p w:rsidR="00906634" w:rsidRDefault="00906634" w:rsidP="00E72845">
      <w:pPr>
        <w:pStyle w:val="Paragraphedeliste"/>
        <w:numPr>
          <w:ilvl w:val="0"/>
          <w:numId w:val="8"/>
        </w:numPr>
        <w:jc w:val="both"/>
        <w:rPr>
          <w:rFonts w:ascii="Comic Sans MS" w:hAnsi="Comic Sans MS"/>
          <w:color w:val="000000"/>
        </w:rPr>
      </w:pPr>
      <w:r>
        <w:rPr>
          <w:rFonts w:ascii="Comic Sans MS" w:hAnsi="Comic Sans MS"/>
          <w:color w:val="000000"/>
        </w:rPr>
        <w:t>Une montée inquiétante des blasphèmes publics</w:t>
      </w:r>
      <w:r w:rsidR="00DB046D">
        <w:rPr>
          <w:rFonts w:ascii="Comic Sans MS" w:hAnsi="Comic Sans MS"/>
          <w:color w:val="000000"/>
        </w:rPr>
        <w:t>,</w:t>
      </w:r>
      <w:r>
        <w:rPr>
          <w:rFonts w:ascii="Comic Sans MS" w:hAnsi="Comic Sans MS"/>
          <w:color w:val="000000"/>
        </w:rPr>
        <w:t xml:space="preserve"> </w:t>
      </w:r>
      <w:r w:rsidR="00F53F19">
        <w:rPr>
          <w:rFonts w:ascii="Comic Sans MS" w:hAnsi="Comic Sans MS"/>
          <w:color w:val="000000"/>
        </w:rPr>
        <w:t>odieux</w:t>
      </w:r>
      <w:r w:rsidR="00DB046D">
        <w:rPr>
          <w:rFonts w:ascii="Comic Sans MS" w:hAnsi="Comic Sans MS"/>
          <w:color w:val="000000"/>
        </w:rPr>
        <w:t>,</w:t>
      </w:r>
      <w:r w:rsidR="00F53F19">
        <w:rPr>
          <w:rFonts w:ascii="Comic Sans MS" w:hAnsi="Comic Sans MS"/>
          <w:color w:val="000000"/>
        </w:rPr>
        <w:t xml:space="preserve"> </w:t>
      </w:r>
      <w:r>
        <w:rPr>
          <w:rFonts w:ascii="Comic Sans MS" w:hAnsi="Comic Sans MS"/>
          <w:color w:val="000000"/>
        </w:rPr>
        <w:t>contre Notre Seigneur</w:t>
      </w:r>
      <w:r w:rsidR="00DB046D">
        <w:rPr>
          <w:rFonts w:ascii="Comic Sans MS" w:hAnsi="Comic Sans MS"/>
          <w:color w:val="000000"/>
        </w:rPr>
        <w:t xml:space="preserve"> Jésus</w:t>
      </w:r>
      <w:r>
        <w:rPr>
          <w:rFonts w:ascii="Comic Sans MS" w:hAnsi="Comic Sans MS"/>
          <w:color w:val="000000"/>
        </w:rPr>
        <w:t xml:space="preserve"> Christ et la Sainte Vierge : ces blasphèmes demandent réparation et chaque responsable de ces rosaires pour la vie doit en parler à son Prieur.</w:t>
      </w:r>
    </w:p>
    <w:p w:rsidR="00906634" w:rsidRDefault="00906634" w:rsidP="00906634">
      <w:pPr>
        <w:pStyle w:val="Paragraphedeliste"/>
        <w:jc w:val="both"/>
        <w:rPr>
          <w:rFonts w:ascii="Comic Sans MS" w:hAnsi="Comic Sans MS"/>
          <w:color w:val="000000"/>
        </w:rPr>
      </w:pPr>
      <w:r>
        <w:rPr>
          <w:rFonts w:ascii="Comic Sans MS" w:hAnsi="Comic Sans MS"/>
          <w:color w:val="000000"/>
        </w:rPr>
        <w:t>Les veillées de prières organisées le 27 novembre sont l’occasion de faire cette réparation.</w:t>
      </w:r>
    </w:p>
    <w:p w:rsidR="009E79A7" w:rsidRDefault="00906634" w:rsidP="00906634">
      <w:pPr>
        <w:pStyle w:val="Paragraphedeliste"/>
        <w:numPr>
          <w:ilvl w:val="0"/>
          <w:numId w:val="8"/>
        </w:numPr>
        <w:jc w:val="both"/>
        <w:rPr>
          <w:rFonts w:ascii="Comic Sans MS" w:hAnsi="Comic Sans MS"/>
          <w:color w:val="000000"/>
        </w:rPr>
      </w:pPr>
      <w:r w:rsidRPr="009E79A7">
        <w:rPr>
          <w:rFonts w:ascii="Comic Sans MS" w:hAnsi="Comic Sans MS"/>
          <w:color w:val="000000"/>
        </w:rPr>
        <w:lastRenderedPageBreak/>
        <w:t>Les forces de l’ordre étaient bien présentes</w:t>
      </w:r>
      <w:r w:rsidR="00006BDB">
        <w:rPr>
          <w:rFonts w:ascii="Comic Sans MS" w:hAnsi="Comic Sans MS"/>
          <w:color w:val="000000"/>
        </w:rPr>
        <w:t xml:space="preserve"> (</w:t>
      </w:r>
      <w:r w:rsidRPr="009E79A7">
        <w:rPr>
          <w:rFonts w:ascii="Comic Sans MS" w:hAnsi="Comic Sans MS"/>
          <w:color w:val="000000"/>
        </w:rPr>
        <w:t xml:space="preserve">à Nancy et Lille </w:t>
      </w:r>
      <w:r w:rsidR="00006BDB">
        <w:rPr>
          <w:rFonts w:ascii="Comic Sans MS" w:hAnsi="Comic Sans MS"/>
          <w:color w:val="000000"/>
        </w:rPr>
        <w:t xml:space="preserve">en particulier) </w:t>
      </w:r>
      <w:r w:rsidRPr="009E79A7">
        <w:rPr>
          <w:rFonts w:ascii="Comic Sans MS" w:hAnsi="Comic Sans MS"/>
          <w:color w:val="000000"/>
        </w:rPr>
        <w:t>et ont permis la récitation du chapelet en toute sécurité.</w:t>
      </w:r>
    </w:p>
    <w:p w:rsidR="009E79A7" w:rsidRDefault="009E79A7" w:rsidP="00906634">
      <w:pPr>
        <w:pStyle w:val="Paragraphedeliste"/>
        <w:numPr>
          <w:ilvl w:val="0"/>
          <w:numId w:val="8"/>
        </w:numPr>
        <w:jc w:val="both"/>
        <w:rPr>
          <w:rFonts w:ascii="Comic Sans MS" w:hAnsi="Comic Sans MS"/>
          <w:color w:val="000000"/>
        </w:rPr>
      </w:pPr>
      <w:r>
        <w:rPr>
          <w:rFonts w:ascii="Comic Sans MS" w:hAnsi="Comic Sans MS"/>
          <w:color w:val="000000"/>
        </w:rPr>
        <w:t xml:space="preserve">La désinformation habituelle des médias qui manipulent le mensonge avec une impertinence notoire, continue de plus belle : vous lirez à cet effet le blog de France Jeunesse </w:t>
      </w:r>
      <w:proofErr w:type="spellStart"/>
      <w:r>
        <w:rPr>
          <w:rFonts w:ascii="Comic Sans MS" w:hAnsi="Comic Sans MS"/>
          <w:color w:val="000000"/>
        </w:rPr>
        <w:t>Civitas</w:t>
      </w:r>
      <w:proofErr w:type="spellEnd"/>
      <w:r>
        <w:rPr>
          <w:rFonts w:ascii="Comic Sans MS" w:hAnsi="Comic Sans MS"/>
          <w:color w:val="000000"/>
        </w:rPr>
        <w:t xml:space="preserve"> à propos d’un journaliste de bien mauvaise foi qui a sévit à Châteauroux sur les ondes de RCF, une radio pas très catholique</w:t>
      </w:r>
      <w:r w:rsidR="00DB046D">
        <w:rPr>
          <w:rFonts w:ascii="Comic Sans MS" w:hAnsi="Comic Sans MS"/>
          <w:color w:val="000000"/>
        </w:rPr>
        <w:t>.</w:t>
      </w:r>
    </w:p>
    <w:p w:rsidR="00906634" w:rsidRPr="009E79A7" w:rsidRDefault="00906634" w:rsidP="00906634">
      <w:pPr>
        <w:pStyle w:val="Paragraphedeliste"/>
        <w:numPr>
          <w:ilvl w:val="0"/>
          <w:numId w:val="8"/>
        </w:numPr>
        <w:jc w:val="both"/>
        <w:rPr>
          <w:rFonts w:ascii="Comic Sans MS" w:hAnsi="Comic Sans MS"/>
          <w:color w:val="000000"/>
        </w:rPr>
      </w:pPr>
      <w:r w:rsidRPr="009E79A7">
        <w:rPr>
          <w:rFonts w:ascii="Comic Sans MS" w:hAnsi="Comic Sans MS"/>
          <w:color w:val="000000"/>
        </w:rPr>
        <w:t>En résumé ces rosaires pour la Vie sont de très belles affirmations publiques de la Foi</w:t>
      </w:r>
      <w:r w:rsidR="00F53F19" w:rsidRPr="009E79A7">
        <w:rPr>
          <w:rFonts w:ascii="Comic Sans MS" w:hAnsi="Comic Sans MS"/>
          <w:color w:val="000000"/>
        </w:rPr>
        <w:t xml:space="preserve"> et une démarche courageuse des catholiques dans un climat de forte hostilité : honneurs aux militants de CIVITAS qui en ont été les </w:t>
      </w:r>
      <w:r w:rsidR="000D6802" w:rsidRPr="009E79A7">
        <w:rPr>
          <w:rFonts w:ascii="Comic Sans MS" w:hAnsi="Comic Sans MS"/>
          <w:color w:val="000000"/>
        </w:rPr>
        <w:t>participants</w:t>
      </w:r>
      <w:r w:rsidR="00F53F19" w:rsidRPr="009E79A7">
        <w:rPr>
          <w:rFonts w:ascii="Comic Sans MS" w:hAnsi="Comic Sans MS"/>
          <w:color w:val="000000"/>
        </w:rPr>
        <w:t xml:space="preserve"> et les responsables</w:t>
      </w:r>
      <w:r w:rsidR="00DB046D">
        <w:rPr>
          <w:rFonts w:ascii="Comic Sans MS" w:hAnsi="Comic Sans MS"/>
          <w:color w:val="000000"/>
        </w:rPr>
        <w:t> !</w:t>
      </w:r>
    </w:p>
    <w:p w:rsidR="00923E32" w:rsidRDefault="00923E32" w:rsidP="0017376B">
      <w:pPr>
        <w:jc w:val="both"/>
        <w:rPr>
          <w:rFonts w:ascii="Comic Sans MS" w:hAnsi="Comic Sans MS"/>
          <w:color w:val="000000"/>
        </w:rPr>
      </w:pPr>
    </w:p>
    <w:tbl>
      <w:tblPr>
        <w:tblW w:w="0" w:type="auto"/>
        <w:tblInd w:w="55" w:type="dxa"/>
        <w:tblLayout w:type="fixed"/>
        <w:tblCellMar>
          <w:top w:w="55" w:type="dxa"/>
          <w:left w:w="55" w:type="dxa"/>
          <w:bottom w:w="55" w:type="dxa"/>
          <w:right w:w="55" w:type="dxa"/>
        </w:tblCellMar>
        <w:tblLook w:val="0000"/>
      </w:tblPr>
      <w:tblGrid>
        <w:gridCol w:w="9077"/>
      </w:tblGrid>
      <w:tr w:rsidR="00923E32" w:rsidRPr="00272F01" w:rsidTr="007C0B40">
        <w:tc>
          <w:tcPr>
            <w:tcW w:w="9077" w:type="dxa"/>
            <w:tcBorders>
              <w:top w:val="single" w:sz="1" w:space="0" w:color="000000"/>
              <w:left w:val="single" w:sz="1" w:space="0" w:color="000000"/>
              <w:bottom w:val="single" w:sz="1" w:space="0" w:color="000000"/>
              <w:right w:val="single" w:sz="1" w:space="0" w:color="000000"/>
            </w:tcBorders>
          </w:tcPr>
          <w:p w:rsidR="00923E32" w:rsidRPr="006A3CD5" w:rsidRDefault="00F53F19" w:rsidP="00F53F19">
            <w:pPr>
              <w:rPr>
                <w:rFonts w:ascii="Arial Unicode MS" w:eastAsia="Arial Unicode MS" w:hAnsi="Arial Unicode MS" w:cs="Arial Unicode MS"/>
                <w:b/>
                <w:i/>
                <w:color w:val="336600"/>
                <w:sz w:val="28"/>
                <w:szCs w:val="28"/>
              </w:rPr>
            </w:pPr>
            <w:r>
              <w:rPr>
                <w:rFonts w:ascii="Arial Unicode MS" w:eastAsia="Arial Unicode MS" w:hAnsi="Arial Unicode MS" w:cs="Arial Unicode MS"/>
                <w:b/>
                <w:i/>
                <w:color w:val="336600"/>
                <w:sz w:val="28"/>
                <w:szCs w:val="28"/>
              </w:rPr>
              <w:t xml:space="preserve"> </w:t>
            </w:r>
            <w:r w:rsidR="0019488F">
              <w:rPr>
                <w:rFonts w:ascii="Arial Unicode MS" w:eastAsia="Arial Unicode MS" w:hAnsi="Arial Unicode MS" w:cs="Arial Unicode MS"/>
                <w:b/>
                <w:i/>
                <w:color w:val="336600"/>
                <w:sz w:val="28"/>
                <w:szCs w:val="28"/>
              </w:rPr>
              <w:t>Plan</w:t>
            </w:r>
            <w:r w:rsidR="00923E32">
              <w:rPr>
                <w:rFonts w:ascii="Arial Unicode MS" w:eastAsia="Arial Unicode MS" w:hAnsi="Arial Unicode MS" w:cs="Arial Unicode MS"/>
                <w:b/>
                <w:i/>
                <w:color w:val="336600"/>
                <w:sz w:val="28"/>
                <w:szCs w:val="28"/>
              </w:rPr>
              <w:t xml:space="preserve"> d’action</w:t>
            </w:r>
            <w:r w:rsidR="0000739A">
              <w:rPr>
                <w:rFonts w:ascii="Arial Unicode MS" w:eastAsia="Arial Unicode MS" w:hAnsi="Arial Unicode MS" w:cs="Arial Unicode MS"/>
                <w:b/>
                <w:i/>
                <w:color w:val="336600"/>
                <w:sz w:val="28"/>
                <w:szCs w:val="28"/>
              </w:rPr>
              <w:t xml:space="preserve"> pour les </w:t>
            </w:r>
            <w:r>
              <w:rPr>
                <w:rFonts w:ascii="Arial Unicode MS" w:eastAsia="Arial Unicode MS" w:hAnsi="Arial Unicode MS" w:cs="Arial Unicode MS"/>
                <w:b/>
                <w:i/>
                <w:color w:val="336600"/>
                <w:sz w:val="28"/>
                <w:szCs w:val="28"/>
              </w:rPr>
              <w:t>municipales de 2014</w:t>
            </w:r>
          </w:p>
        </w:tc>
      </w:tr>
    </w:tbl>
    <w:p w:rsidR="00923E32" w:rsidRDefault="00923E32" w:rsidP="00923E32">
      <w:pPr>
        <w:rPr>
          <w:rFonts w:ascii="Comic Sans MS" w:hAnsi="Comic Sans MS"/>
          <w:color w:val="C00000"/>
        </w:rPr>
      </w:pPr>
    </w:p>
    <w:p w:rsidR="00923E32" w:rsidRDefault="00F53F19" w:rsidP="0017376B">
      <w:pPr>
        <w:jc w:val="both"/>
        <w:rPr>
          <w:rFonts w:ascii="Comic Sans MS" w:hAnsi="Comic Sans MS"/>
          <w:color w:val="000000"/>
        </w:rPr>
      </w:pPr>
      <w:r>
        <w:rPr>
          <w:rFonts w:ascii="Comic Sans MS" w:hAnsi="Comic Sans MS"/>
          <w:color w:val="000000"/>
        </w:rPr>
        <w:t>Dans le bulletin de liaison du mois de s</w:t>
      </w:r>
      <w:r w:rsidR="00A370B6">
        <w:rPr>
          <w:rFonts w:ascii="Comic Sans MS" w:hAnsi="Comic Sans MS"/>
          <w:color w:val="000000"/>
        </w:rPr>
        <w:t>eptembre dernier et suite à la s</w:t>
      </w:r>
      <w:r>
        <w:rPr>
          <w:rFonts w:ascii="Comic Sans MS" w:hAnsi="Comic Sans MS"/>
          <w:color w:val="000000"/>
        </w:rPr>
        <w:t xml:space="preserve">ession de </w:t>
      </w:r>
      <w:proofErr w:type="spellStart"/>
      <w:r>
        <w:rPr>
          <w:rFonts w:ascii="Comic Sans MS" w:hAnsi="Comic Sans MS"/>
          <w:color w:val="000000"/>
        </w:rPr>
        <w:t>Couloutre</w:t>
      </w:r>
      <w:proofErr w:type="spellEnd"/>
      <w:r>
        <w:rPr>
          <w:rFonts w:ascii="Comic Sans MS" w:hAnsi="Comic Sans MS"/>
          <w:color w:val="000000"/>
        </w:rPr>
        <w:t>, je vous informai du lancement d’une action en vue de faire élire des maires et des conseillers dans des petites communes au cours des prochaines élections cantonales et municipales de 2014.</w:t>
      </w:r>
    </w:p>
    <w:p w:rsidR="00F53F19" w:rsidRDefault="00F53F19" w:rsidP="0017376B">
      <w:pPr>
        <w:jc w:val="both"/>
        <w:rPr>
          <w:rFonts w:ascii="Comic Sans MS" w:hAnsi="Comic Sans MS"/>
          <w:color w:val="000000"/>
        </w:rPr>
      </w:pPr>
      <w:r>
        <w:rPr>
          <w:rFonts w:ascii="Comic Sans MS" w:hAnsi="Comic Sans MS"/>
          <w:color w:val="000000"/>
        </w:rPr>
        <w:t>Certains cercles ont commencé à travailler</w:t>
      </w:r>
      <w:r w:rsidR="001664C1">
        <w:rPr>
          <w:rFonts w:ascii="Comic Sans MS" w:hAnsi="Comic Sans MS"/>
          <w:color w:val="000000"/>
        </w:rPr>
        <w:t> :</w:t>
      </w:r>
    </w:p>
    <w:p w:rsidR="001664C1" w:rsidRDefault="001664C1" w:rsidP="001664C1">
      <w:pPr>
        <w:pStyle w:val="Paragraphedeliste"/>
        <w:numPr>
          <w:ilvl w:val="0"/>
          <w:numId w:val="8"/>
        </w:numPr>
        <w:jc w:val="both"/>
        <w:rPr>
          <w:rFonts w:ascii="Comic Sans MS" w:hAnsi="Comic Sans MS"/>
          <w:color w:val="000000"/>
        </w:rPr>
      </w:pPr>
      <w:r>
        <w:rPr>
          <w:rFonts w:ascii="Comic Sans MS" w:hAnsi="Comic Sans MS"/>
          <w:color w:val="000000"/>
        </w:rPr>
        <w:t>Le cercle de Versailles a décidé de présenter la candidature d’un des ses membres aux élections cantonales ; la préparation de la campagne est imminente : bravo pour cette belle initiative.</w:t>
      </w:r>
    </w:p>
    <w:p w:rsidR="001664C1" w:rsidRDefault="001664C1" w:rsidP="001664C1">
      <w:pPr>
        <w:pStyle w:val="Paragraphedeliste"/>
        <w:numPr>
          <w:ilvl w:val="0"/>
          <w:numId w:val="8"/>
        </w:numPr>
        <w:jc w:val="both"/>
        <w:rPr>
          <w:rFonts w:ascii="Comic Sans MS" w:hAnsi="Comic Sans MS"/>
          <w:color w:val="000000"/>
        </w:rPr>
      </w:pPr>
      <w:r>
        <w:rPr>
          <w:rFonts w:ascii="Comic Sans MS" w:hAnsi="Comic Sans MS"/>
          <w:color w:val="000000"/>
        </w:rPr>
        <w:t>Le cercle de Lille soutiendra un de ses membres qui est décidé à présenter une liste de catholiques dans une commune de 1000 habitants.</w:t>
      </w:r>
    </w:p>
    <w:p w:rsidR="001664C1" w:rsidRDefault="001664C1" w:rsidP="001664C1">
      <w:pPr>
        <w:pStyle w:val="Paragraphedeliste"/>
        <w:numPr>
          <w:ilvl w:val="0"/>
          <w:numId w:val="8"/>
        </w:numPr>
        <w:jc w:val="both"/>
        <w:rPr>
          <w:rFonts w:ascii="Comic Sans MS" w:hAnsi="Comic Sans MS"/>
          <w:color w:val="000000"/>
        </w:rPr>
      </w:pPr>
      <w:r>
        <w:rPr>
          <w:rFonts w:ascii="Comic Sans MS" w:hAnsi="Comic Sans MS"/>
          <w:color w:val="000000"/>
        </w:rPr>
        <w:t xml:space="preserve">Le cercle de Dinan </w:t>
      </w:r>
      <w:r w:rsidR="000935C2">
        <w:rPr>
          <w:rFonts w:ascii="Comic Sans MS" w:hAnsi="Comic Sans MS"/>
          <w:color w:val="000000"/>
        </w:rPr>
        <w:t xml:space="preserve">a organisé une réunion en vue de </w:t>
      </w:r>
      <w:r>
        <w:rPr>
          <w:rFonts w:ascii="Comic Sans MS" w:hAnsi="Comic Sans MS"/>
          <w:color w:val="000000"/>
        </w:rPr>
        <w:t>met</w:t>
      </w:r>
      <w:r w:rsidR="000935C2">
        <w:rPr>
          <w:rFonts w:ascii="Comic Sans MS" w:hAnsi="Comic Sans MS"/>
          <w:color w:val="000000"/>
        </w:rPr>
        <w:t>tre</w:t>
      </w:r>
      <w:r>
        <w:rPr>
          <w:rFonts w:ascii="Comic Sans MS" w:hAnsi="Comic Sans MS"/>
          <w:color w:val="000000"/>
        </w:rPr>
        <w:t xml:space="preserve"> en place un réseau local d’élus et </w:t>
      </w:r>
      <w:r w:rsidR="000935C2">
        <w:rPr>
          <w:rFonts w:ascii="Comic Sans MS" w:hAnsi="Comic Sans MS"/>
          <w:color w:val="000000"/>
        </w:rPr>
        <w:t>d’</w:t>
      </w:r>
      <w:r>
        <w:rPr>
          <w:rFonts w:ascii="Comic Sans MS" w:hAnsi="Comic Sans MS"/>
          <w:color w:val="000000"/>
        </w:rPr>
        <w:t>incite</w:t>
      </w:r>
      <w:r w:rsidR="000935C2">
        <w:rPr>
          <w:rFonts w:ascii="Comic Sans MS" w:hAnsi="Comic Sans MS"/>
          <w:color w:val="000000"/>
        </w:rPr>
        <w:t>r</w:t>
      </w:r>
      <w:r>
        <w:rPr>
          <w:rFonts w:ascii="Comic Sans MS" w:hAnsi="Comic Sans MS"/>
          <w:color w:val="000000"/>
        </w:rPr>
        <w:t xml:space="preserve"> des volontaire</w:t>
      </w:r>
      <w:r w:rsidR="000D6802">
        <w:rPr>
          <w:rFonts w:ascii="Comic Sans MS" w:hAnsi="Comic Sans MS"/>
          <w:color w:val="000000"/>
        </w:rPr>
        <w:t>s</w:t>
      </w:r>
      <w:r>
        <w:rPr>
          <w:rFonts w:ascii="Comic Sans MS" w:hAnsi="Comic Sans MS"/>
          <w:color w:val="000000"/>
        </w:rPr>
        <w:t xml:space="preserve"> à se présenter aux prochaines élections municipales.</w:t>
      </w:r>
    </w:p>
    <w:p w:rsidR="001664C1" w:rsidRDefault="001664C1" w:rsidP="001664C1">
      <w:pPr>
        <w:jc w:val="both"/>
        <w:rPr>
          <w:rFonts w:ascii="Comic Sans MS" w:hAnsi="Comic Sans MS"/>
          <w:color w:val="000000"/>
        </w:rPr>
      </w:pPr>
      <w:r>
        <w:rPr>
          <w:rFonts w:ascii="Comic Sans MS" w:hAnsi="Comic Sans MS"/>
          <w:color w:val="000000"/>
        </w:rPr>
        <w:t>Bien que ces élec</w:t>
      </w:r>
      <w:r w:rsidR="00A370B6">
        <w:rPr>
          <w:rFonts w:ascii="Comic Sans MS" w:hAnsi="Comic Sans MS"/>
          <w:color w:val="000000"/>
        </w:rPr>
        <w:t>tions soient dans 4 ans c’est dè</w:t>
      </w:r>
      <w:r>
        <w:rPr>
          <w:rFonts w:ascii="Comic Sans MS" w:hAnsi="Comic Sans MS"/>
          <w:color w:val="000000"/>
        </w:rPr>
        <w:t>s maintenant qu’il faut commencer un plan d’action pour réunir un groupe de volontaire</w:t>
      </w:r>
      <w:r w:rsidR="000935C2">
        <w:rPr>
          <w:rFonts w:ascii="Comic Sans MS" w:hAnsi="Comic Sans MS"/>
          <w:color w:val="000000"/>
        </w:rPr>
        <w:t>s</w:t>
      </w:r>
      <w:r>
        <w:rPr>
          <w:rFonts w:ascii="Comic Sans MS" w:hAnsi="Comic Sans MS"/>
          <w:color w:val="000000"/>
        </w:rPr>
        <w:t>, bâtir un plan d’action, commencer à connaître la commune et se faire connaître….</w:t>
      </w:r>
    </w:p>
    <w:p w:rsidR="001664C1" w:rsidRPr="001664C1" w:rsidRDefault="001664C1" w:rsidP="001664C1">
      <w:pPr>
        <w:jc w:val="both"/>
        <w:rPr>
          <w:rFonts w:ascii="Comic Sans MS" w:hAnsi="Comic Sans MS"/>
          <w:color w:val="000000"/>
        </w:rPr>
      </w:pPr>
      <w:r>
        <w:rPr>
          <w:rFonts w:ascii="Comic Sans MS" w:hAnsi="Comic Sans MS"/>
          <w:color w:val="000000"/>
        </w:rPr>
        <w:t>Je vous ra</w:t>
      </w:r>
      <w:r w:rsidR="000D6802">
        <w:rPr>
          <w:rFonts w:ascii="Comic Sans MS" w:hAnsi="Comic Sans MS"/>
          <w:color w:val="000000"/>
        </w:rPr>
        <w:t>p</w:t>
      </w:r>
      <w:r>
        <w:rPr>
          <w:rFonts w:ascii="Comic Sans MS" w:hAnsi="Comic Sans MS"/>
          <w:color w:val="000000"/>
        </w:rPr>
        <w:t>pe</w:t>
      </w:r>
      <w:r w:rsidR="000D6802">
        <w:rPr>
          <w:rFonts w:ascii="Comic Sans MS" w:hAnsi="Comic Sans MS"/>
          <w:color w:val="000000"/>
        </w:rPr>
        <w:t>l</w:t>
      </w:r>
      <w:r>
        <w:rPr>
          <w:rFonts w:ascii="Comic Sans MS" w:hAnsi="Comic Sans MS"/>
          <w:color w:val="000000"/>
        </w:rPr>
        <w:t>le que ce</w:t>
      </w:r>
      <w:r w:rsidR="000D6802">
        <w:rPr>
          <w:rFonts w:ascii="Comic Sans MS" w:hAnsi="Comic Sans MS"/>
          <w:color w:val="000000"/>
        </w:rPr>
        <w:t xml:space="preserve"> </w:t>
      </w:r>
      <w:r>
        <w:rPr>
          <w:rFonts w:ascii="Comic Sans MS" w:hAnsi="Comic Sans MS"/>
          <w:color w:val="000000"/>
        </w:rPr>
        <w:t>suje</w:t>
      </w:r>
      <w:r w:rsidR="000D6802">
        <w:rPr>
          <w:rFonts w:ascii="Comic Sans MS" w:hAnsi="Comic Sans MS"/>
          <w:color w:val="000000"/>
        </w:rPr>
        <w:t>t</w:t>
      </w:r>
      <w:r>
        <w:rPr>
          <w:rFonts w:ascii="Comic Sans MS" w:hAnsi="Comic Sans MS"/>
          <w:color w:val="000000"/>
        </w:rPr>
        <w:t xml:space="preserve"> sera le thème du congr</w:t>
      </w:r>
      <w:r w:rsidR="000D6802">
        <w:rPr>
          <w:rFonts w:ascii="Comic Sans MS" w:hAnsi="Comic Sans MS"/>
          <w:color w:val="000000"/>
        </w:rPr>
        <w:t>ès national qui aura</w:t>
      </w:r>
      <w:r>
        <w:rPr>
          <w:rFonts w:ascii="Comic Sans MS" w:hAnsi="Comic Sans MS"/>
          <w:color w:val="000000"/>
        </w:rPr>
        <w:t xml:space="preserve"> lieu à Paris</w:t>
      </w:r>
      <w:r w:rsidR="000D6802">
        <w:rPr>
          <w:rFonts w:ascii="Comic Sans MS" w:hAnsi="Comic Sans MS"/>
          <w:color w:val="000000"/>
        </w:rPr>
        <w:t xml:space="preserve"> le samedi 5 février.</w:t>
      </w:r>
    </w:p>
    <w:p w:rsidR="004C138B" w:rsidRDefault="004C138B" w:rsidP="0000739A">
      <w:pPr>
        <w:jc w:val="both"/>
        <w:rPr>
          <w:rFonts w:ascii="Comic Sans MS" w:hAnsi="Comic Sans MS"/>
        </w:rPr>
      </w:pPr>
    </w:p>
    <w:tbl>
      <w:tblPr>
        <w:tblW w:w="0" w:type="auto"/>
        <w:tblInd w:w="55" w:type="dxa"/>
        <w:tblLayout w:type="fixed"/>
        <w:tblCellMar>
          <w:top w:w="55" w:type="dxa"/>
          <w:left w:w="55" w:type="dxa"/>
          <w:bottom w:w="55" w:type="dxa"/>
          <w:right w:w="55" w:type="dxa"/>
        </w:tblCellMar>
        <w:tblLook w:val="0000"/>
      </w:tblPr>
      <w:tblGrid>
        <w:gridCol w:w="9077"/>
      </w:tblGrid>
      <w:tr w:rsidR="004C138B" w:rsidRPr="00272F01" w:rsidTr="007C0B40">
        <w:tc>
          <w:tcPr>
            <w:tcW w:w="9077" w:type="dxa"/>
            <w:tcBorders>
              <w:top w:val="single" w:sz="1" w:space="0" w:color="000000"/>
              <w:left w:val="single" w:sz="1" w:space="0" w:color="000000"/>
              <w:bottom w:val="single" w:sz="1" w:space="0" w:color="000000"/>
              <w:right w:val="single" w:sz="1" w:space="0" w:color="000000"/>
            </w:tcBorders>
          </w:tcPr>
          <w:p w:rsidR="004C138B" w:rsidRPr="006A3CD5" w:rsidRDefault="000D6802" w:rsidP="000D6802">
            <w:pPr>
              <w:rPr>
                <w:rFonts w:ascii="Arial Unicode MS" w:eastAsia="Arial Unicode MS" w:hAnsi="Arial Unicode MS" w:cs="Arial Unicode MS"/>
                <w:b/>
                <w:i/>
                <w:color w:val="336600"/>
                <w:sz w:val="28"/>
                <w:szCs w:val="28"/>
              </w:rPr>
            </w:pPr>
            <w:r>
              <w:rPr>
                <w:rFonts w:ascii="Arial Unicode MS" w:eastAsia="Arial Unicode MS" w:hAnsi="Arial Unicode MS" w:cs="Arial Unicode MS"/>
                <w:b/>
                <w:i/>
                <w:color w:val="336600"/>
                <w:sz w:val="28"/>
                <w:szCs w:val="28"/>
              </w:rPr>
              <w:t>Actions diverses</w:t>
            </w:r>
          </w:p>
        </w:tc>
      </w:tr>
    </w:tbl>
    <w:p w:rsidR="004C138B" w:rsidRDefault="004C138B" w:rsidP="004C138B">
      <w:pPr>
        <w:rPr>
          <w:rFonts w:ascii="Comic Sans MS" w:hAnsi="Comic Sans MS"/>
          <w:color w:val="C00000"/>
        </w:rPr>
      </w:pPr>
    </w:p>
    <w:p w:rsidR="004C138B" w:rsidRDefault="009E79A7" w:rsidP="009E79A7">
      <w:pPr>
        <w:pStyle w:val="Paragraphedeliste"/>
        <w:numPr>
          <w:ilvl w:val="0"/>
          <w:numId w:val="9"/>
        </w:numPr>
        <w:jc w:val="both"/>
        <w:rPr>
          <w:rFonts w:ascii="Comic Sans MS" w:hAnsi="Comic Sans MS"/>
        </w:rPr>
      </w:pPr>
      <w:r>
        <w:rPr>
          <w:rFonts w:ascii="Comic Sans MS" w:hAnsi="Comic Sans MS"/>
        </w:rPr>
        <w:t>Le cercle de Versailles organise</w:t>
      </w:r>
      <w:r w:rsidR="00A573C5">
        <w:rPr>
          <w:rFonts w:ascii="Comic Sans MS" w:hAnsi="Comic Sans MS"/>
        </w:rPr>
        <w:t xml:space="preserve"> les 26 et 27 novembre une vente de livres au profit d’un groupe de jeunes qui a été poursuivi par des associations homosexuelles après s’être o</w:t>
      </w:r>
      <w:r w:rsidR="000935C2">
        <w:rPr>
          <w:rFonts w:ascii="Comic Sans MS" w:hAnsi="Comic Sans MS"/>
        </w:rPr>
        <w:t>p</w:t>
      </w:r>
      <w:r w:rsidR="00A573C5">
        <w:rPr>
          <w:rFonts w:ascii="Comic Sans MS" w:hAnsi="Comic Sans MS"/>
        </w:rPr>
        <w:t>posé à la tenue d’une manifestation scandaleuse  devant ND de Paris : il y a 5000 € de frais d’avocat à payer.</w:t>
      </w:r>
    </w:p>
    <w:p w:rsidR="00A573C5" w:rsidRDefault="00A573C5" w:rsidP="009E79A7">
      <w:pPr>
        <w:pStyle w:val="Paragraphedeliste"/>
        <w:numPr>
          <w:ilvl w:val="0"/>
          <w:numId w:val="9"/>
        </w:numPr>
        <w:jc w:val="both"/>
        <w:rPr>
          <w:rFonts w:ascii="Comic Sans MS" w:hAnsi="Comic Sans MS"/>
        </w:rPr>
      </w:pPr>
      <w:r>
        <w:rPr>
          <w:rFonts w:ascii="Comic Sans MS" w:hAnsi="Comic Sans MS"/>
        </w:rPr>
        <w:t>Le cercle de Rouen nous fait part d’un grand dynamisme à travers de nombreuses actions</w:t>
      </w:r>
      <w:r w:rsidR="003231F9">
        <w:rPr>
          <w:rFonts w:ascii="Comic Sans MS" w:hAnsi="Comic Sans MS"/>
        </w:rPr>
        <w:t> :</w:t>
      </w:r>
    </w:p>
    <w:p w:rsidR="003231F9" w:rsidRDefault="003231F9" w:rsidP="003231F9">
      <w:pPr>
        <w:pStyle w:val="Paragraphedeliste"/>
        <w:numPr>
          <w:ilvl w:val="0"/>
          <w:numId w:val="8"/>
        </w:numPr>
        <w:jc w:val="both"/>
        <w:rPr>
          <w:rFonts w:ascii="Comic Sans MS" w:hAnsi="Comic Sans MS"/>
        </w:rPr>
      </w:pPr>
      <w:r w:rsidRPr="003231F9">
        <w:rPr>
          <w:rFonts w:ascii="Comic Sans MS" w:hAnsi="Comic Sans MS"/>
        </w:rPr>
        <w:lastRenderedPageBreak/>
        <w:t xml:space="preserve">Action contre la construction d’une mosquée à Canteleu qui comprend la rédaction d’un argumentaire détaillé, l’envoi d’une lettre à l’évêque du lieu, </w:t>
      </w:r>
      <w:r>
        <w:rPr>
          <w:rFonts w:ascii="Comic Sans MS" w:hAnsi="Comic Sans MS"/>
        </w:rPr>
        <w:t xml:space="preserve">la prise de </w:t>
      </w:r>
      <w:r w:rsidRPr="003231F9">
        <w:rPr>
          <w:rFonts w:ascii="Comic Sans MS" w:hAnsi="Comic Sans MS"/>
        </w:rPr>
        <w:t>contact avec les journaliste</w:t>
      </w:r>
      <w:r>
        <w:rPr>
          <w:rFonts w:ascii="Comic Sans MS" w:hAnsi="Comic Sans MS"/>
        </w:rPr>
        <w:t>s.</w:t>
      </w:r>
    </w:p>
    <w:p w:rsidR="003231F9" w:rsidRDefault="003231F9" w:rsidP="003231F9">
      <w:pPr>
        <w:pStyle w:val="Paragraphedeliste"/>
        <w:numPr>
          <w:ilvl w:val="0"/>
          <w:numId w:val="8"/>
        </w:numPr>
        <w:jc w:val="both"/>
        <w:rPr>
          <w:rFonts w:ascii="Comic Sans MS" w:hAnsi="Comic Sans MS"/>
        </w:rPr>
      </w:pPr>
      <w:r>
        <w:rPr>
          <w:rFonts w:ascii="Comic Sans MS" w:hAnsi="Comic Sans MS"/>
        </w:rPr>
        <w:t>L’analyse en commun de clips et de musiques sataniques en vue d’en informer la jeunesse.</w:t>
      </w:r>
    </w:p>
    <w:p w:rsidR="003231F9" w:rsidRDefault="003231F9" w:rsidP="003231F9">
      <w:pPr>
        <w:pStyle w:val="Paragraphedeliste"/>
        <w:numPr>
          <w:ilvl w:val="0"/>
          <w:numId w:val="8"/>
        </w:numPr>
        <w:jc w:val="both"/>
        <w:rPr>
          <w:rFonts w:ascii="Comic Sans MS" w:hAnsi="Comic Sans MS"/>
        </w:rPr>
      </w:pPr>
      <w:r>
        <w:rPr>
          <w:rFonts w:ascii="Comic Sans MS" w:hAnsi="Comic Sans MS"/>
        </w:rPr>
        <w:t xml:space="preserve">Lecture critique de l’actualité </w:t>
      </w:r>
      <w:r w:rsidR="00A76DD8">
        <w:rPr>
          <w:rFonts w:ascii="Comic Sans MS" w:hAnsi="Comic Sans MS"/>
        </w:rPr>
        <w:t>en vue de dénoncer la désinformation</w:t>
      </w:r>
    </w:p>
    <w:p w:rsidR="003231F9" w:rsidRDefault="00A76DD8" w:rsidP="003231F9">
      <w:pPr>
        <w:pStyle w:val="Paragraphedeliste"/>
        <w:numPr>
          <w:ilvl w:val="0"/>
          <w:numId w:val="8"/>
        </w:numPr>
        <w:jc w:val="both"/>
        <w:rPr>
          <w:rFonts w:ascii="Comic Sans MS" w:hAnsi="Comic Sans MS"/>
        </w:rPr>
      </w:pPr>
      <w:r>
        <w:rPr>
          <w:rFonts w:ascii="Comic Sans MS" w:hAnsi="Comic Sans MS"/>
        </w:rPr>
        <w:t>T</w:t>
      </w:r>
      <w:r w:rsidR="003231F9">
        <w:rPr>
          <w:rFonts w:ascii="Comic Sans MS" w:hAnsi="Comic Sans MS"/>
        </w:rPr>
        <w:t>ra</w:t>
      </w:r>
      <w:r>
        <w:rPr>
          <w:rFonts w:ascii="Comic Sans MS" w:hAnsi="Comic Sans MS"/>
        </w:rPr>
        <w:t>ctage sur la voie publique pour annoncer le marché de Noël du prieuré.</w:t>
      </w:r>
    </w:p>
    <w:p w:rsidR="00A76DD8" w:rsidRPr="003231F9" w:rsidRDefault="00A76DD8" w:rsidP="003231F9">
      <w:pPr>
        <w:pStyle w:val="Paragraphedeliste"/>
        <w:numPr>
          <w:ilvl w:val="0"/>
          <w:numId w:val="8"/>
        </w:numPr>
        <w:jc w:val="both"/>
        <w:rPr>
          <w:rFonts w:ascii="Comic Sans MS" w:hAnsi="Comic Sans MS"/>
        </w:rPr>
      </w:pPr>
      <w:r>
        <w:rPr>
          <w:rFonts w:ascii="Comic Sans MS" w:hAnsi="Comic Sans MS"/>
        </w:rPr>
        <w:t xml:space="preserve">Le cercle garde un temps précieux pour la formation et traite actuellement le thème de la liberté religieuse. </w:t>
      </w:r>
    </w:p>
    <w:p w:rsidR="003231F9" w:rsidRDefault="00A76DD8" w:rsidP="009E79A7">
      <w:pPr>
        <w:pStyle w:val="Paragraphedeliste"/>
        <w:numPr>
          <w:ilvl w:val="0"/>
          <w:numId w:val="9"/>
        </w:numPr>
        <w:jc w:val="both"/>
        <w:rPr>
          <w:rFonts w:ascii="Comic Sans MS" w:hAnsi="Comic Sans MS"/>
        </w:rPr>
      </w:pPr>
      <w:r>
        <w:rPr>
          <w:rFonts w:ascii="Comic Sans MS" w:hAnsi="Comic Sans MS"/>
        </w:rPr>
        <w:t>Le cercle de Marseille a quelques difficultés pour redémarrer ses activités suite à des départs mais l’actualité devrait permettre au responsable de réunir quelques bonnes volontés en s’intéressant</w:t>
      </w:r>
      <w:r w:rsidR="00A95062">
        <w:rPr>
          <w:rFonts w:ascii="Comic Sans MS" w:hAnsi="Comic Sans MS"/>
        </w:rPr>
        <w:t xml:space="preserve"> </w:t>
      </w:r>
      <w:r>
        <w:rPr>
          <w:rFonts w:ascii="Comic Sans MS" w:hAnsi="Comic Sans MS"/>
        </w:rPr>
        <w:t>à la construction d’une très grande mosquée qui provoque des oppositions</w:t>
      </w:r>
      <w:r w:rsidR="00A95062">
        <w:rPr>
          <w:rFonts w:ascii="Comic Sans MS" w:hAnsi="Comic Sans MS"/>
        </w:rPr>
        <w:t>.</w:t>
      </w:r>
    </w:p>
    <w:p w:rsidR="00A95062" w:rsidRDefault="00A95062" w:rsidP="009E79A7">
      <w:pPr>
        <w:pStyle w:val="Paragraphedeliste"/>
        <w:numPr>
          <w:ilvl w:val="0"/>
          <w:numId w:val="9"/>
        </w:numPr>
        <w:jc w:val="both"/>
        <w:rPr>
          <w:rFonts w:ascii="Comic Sans MS" w:hAnsi="Comic Sans MS"/>
        </w:rPr>
      </w:pPr>
      <w:r>
        <w:rPr>
          <w:rFonts w:ascii="Comic Sans MS" w:hAnsi="Comic Sans MS"/>
        </w:rPr>
        <w:t>A L</w:t>
      </w:r>
      <w:r w:rsidR="00A370B6">
        <w:rPr>
          <w:rFonts w:ascii="Comic Sans MS" w:hAnsi="Comic Sans MS"/>
        </w:rPr>
        <w:t>ille, le cercle FJC a redémarré</w:t>
      </w:r>
      <w:r>
        <w:rPr>
          <w:rFonts w:ascii="Comic Sans MS" w:hAnsi="Comic Sans MS"/>
        </w:rPr>
        <w:t xml:space="preserve"> un programme de formation avec l’étude de « Ils L’ont découronné »</w:t>
      </w:r>
      <w:r w:rsidR="00DB046D">
        <w:rPr>
          <w:rFonts w:ascii="Comic Sans MS" w:hAnsi="Comic Sans MS"/>
        </w:rPr>
        <w:t> </w:t>
      </w:r>
      <w:proofErr w:type="gramStart"/>
      <w:r w:rsidR="00DB046D">
        <w:rPr>
          <w:rFonts w:ascii="Comic Sans MS" w:hAnsi="Comic Sans MS"/>
        </w:rPr>
        <w:t>;</w:t>
      </w:r>
      <w:r>
        <w:rPr>
          <w:rFonts w:ascii="Comic Sans MS" w:hAnsi="Comic Sans MS"/>
        </w:rPr>
        <w:t>le</w:t>
      </w:r>
      <w:proofErr w:type="gramEnd"/>
      <w:r>
        <w:rPr>
          <w:rFonts w:ascii="Comic Sans MS" w:hAnsi="Comic Sans MS"/>
        </w:rPr>
        <w:t xml:space="preserve"> cercle a contribué à un tractage d’annonce du rosaire pour la Vie.</w:t>
      </w:r>
    </w:p>
    <w:p w:rsidR="00A95062" w:rsidRDefault="00A95062" w:rsidP="00A95062">
      <w:pPr>
        <w:pStyle w:val="Paragraphedeliste"/>
        <w:jc w:val="both"/>
        <w:rPr>
          <w:rFonts w:ascii="Comic Sans MS" w:hAnsi="Comic Sans MS"/>
        </w:rPr>
      </w:pPr>
      <w:r>
        <w:rPr>
          <w:rFonts w:ascii="Comic Sans MS" w:hAnsi="Comic Sans MS"/>
        </w:rPr>
        <w:t xml:space="preserve">Le cercle </w:t>
      </w:r>
      <w:proofErr w:type="spellStart"/>
      <w:r>
        <w:rPr>
          <w:rFonts w:ascii="Comic Sans MS" w:hAnsi="Comic Sans MS"/>
        </w:rPr>
        <w:t>ste</w:t>
      </w:r>
      <w:proofErr w:type="spellEnd"/>
      <w:r>
        <w:rPr>
          <w:rFonts w:ascii="Comic Sans MS" w:hAnsi="Comic Sans MS"/>
        </w:rPr>
        <w:t xml:space="preserve"> Jeanne d’Arc lance toutes ses forces sur le thème des élections municipales tout en conservant une part à la formation avec la lecture de la « doctrine d’action contre révolutionnaire » du colonel Château </w:t>
      </w:r>
      <w:proofErr w:type="spellStart"/>
      <w:r>
        <w:rPr>
          <w:rFonts w:ascii="Comic Sans MS" w:hAnsi="Comic Sans MS"/>
        </w:rPr>
        <w:t>Jobert</w:t>
      </w:r>
      <w:proofErr w:type="spellEnd"/>
      <w:r>
        <w:rPr>
          <w:rFonts w:ascii="Comic Sans MS" w:hAnsi="Comic Sans MS"/>
        </w:rPr>
        <w:t>, toujours d’actualité !</w:t>
      </w:r>
    </w:p>
    <w:p w:rsidR="00A95062" w:rsidRDefault="00A95062" w:rsidP="00A95062">
      <w:pPr>
        <w:pStyle w:val="Paragraphedeliste"/>
        <w:jc w:val="both"/>
        <w:rPr>
          <w:rFonts w:ascii="Comic Sans MS" w:hAnsi="Comic Sans MS"/>
        </w:rPr>
      </w:pPr>
      <w:r>
        <w:rPr>
          <w:rFonts w:ascii="Comic Sans MS" w:hAnsi="Comic Sans MS"/>
        </w:rPr>
        <w:t>Enfin le cercle de Lille se constitue un réseau, indispensable pour fédérer des énergies, avec l’animation d’un comité PQR NORD qui réunit tous les 2 mois les responsables d’associations amies afin de mieux se connaître, de s’informer de nos actions respectives et de réaliser ponctuellement une action commune : c’est ainsi qu’ a eu lieu pour la première fois, fin octobre, le premier forum des œuvres catholiques</w:t>
      </w:r>
      <w:r w:rsidR="00DB046D">
        <w:rPr>
          <w:rFonts w:ascii="Comic Sans MS" w:hAnsi="Comic Sans MS"/>
        </w:rPr>
        <w:t xml:space="preserve"> qui a rassemblé une centaine de personnes.</w:t>
      </w:r>
    </w:p>
    <w:p w:rsidR="00DB046D" w:rsidRDefault="00DB046D" w:rsidP="00A95062">
      <w:pPr>
        <w:pStyle w:val="Paragraphedeliste"/>
        <w:jc w:val="both"/>
        <w:rPr>
          <w:rFonts w:ascii="Comic Sans MS" w:hAnsi="Comic Sans MS"/>
        </w:rPr>
      </w:pPr>
    </w:p>
    <w:p w:rsidR="00DB046D" w:rsidRDefault="00DB046D" w:rsidP="00A95062">
      <w:pPr>
        <w:pStyle w:val="Paragraphedeliste"/>
        <w:jc w:val="both"/>
        <w:rPr>
          <w:rFonts w:ascii="Comic Sans MS" w:hAnsi="Comic Sans MS"/>
        </w:rPr>
      </w:pPr>
    </w:p>
    <w:p w:rsidR="004C138B" w:rsidRDefault="00DB046D" w:rsidP="00DB046D">
      <w:pPr>
        <w:pStyle w:val="Paragraphedeliste"/>
        <w:jc w:val="both"/>
        <w:rPr>
          <w:rFonts w:ascii="Comic Sans MS" w:hAnsi="Comic Sans MS"/>
        </w:rPr>
      </w:pPr>
      <w:r>
        <w:rPr>
          <w:rFonts w:ascii="Comic Sans MS" w:hAnsi="Comic Sans MS"/>
        </w:rPr>
        <w:t>Je n’ai pas pu avoir un résumé des activités de tous les cercles mais je sais que bien d’autres sont à la tâche  comme par exemple le cercle de Paris dont je souhaite pouvoir vous parler dans la prochaine édition de ce bulletin.</w:t>
      </w:r>
      <w:r w:rsidR="00C50031">
        <w:rPr>
          <w:rFonts w:ascii="Comic Sans MS" w:hAnsi="Comic Sans MS"/>
        </w:rPr>
        <w:t xml:space="preserve"> </w:t>
      </w:r>
      <w:r w:rsidR="004C138B">
        <w:rPr>
          <w:rFonts w:ascii="Comic Sans MS" w:hAnsi="Comic Sans MS"/>
        </w:rPr>
        <w:t xml:space="preserve"> </w:t>
      </w:r>
    </w:p>
    <w:p w:rsidR="0000739A" w:rsidRDefault="0000739A" w:rsidP="0000739A">
      <w:pPr>
        <w:jc w:val="both"/>
        <w:rPr>
          <w:rFonts w:ascii="Comic Sans MS" w:hAnsi="Comic Sans MS"/>
        </w:rPr>
      </w:pPr>
    </w:p>
    <w:p w:rsidR="0000739A" w:rsidRPr="0000739A" w:rsidRDefault="0019488F" w:rsidP="0000739A">
      <w:pPr>
        <w:jc w:val="both"/>
        <w:rPr>
          <w:rFonts w:ascii="Comic Sans MS" w:hAnsi="Comic Sans MS"/>
        </w:rPr>
      </w:pPr>
      <w:r>
        <w:rPr>
          <w:rFonts w:ascii="Comic Sans MS" w:hAnsi="Comic Sans MS"/>
        </w:rPr>
        <w:t>Avec mes sentiments les plus cordiaux</w:t>
      </w:r>
    </w:p>
    <w:p w:rsidR="0000739A" w:rsidRPr="000F2F64" w:rsidRDefault="0000739A" w:rsidP="004C138B">
      <w:pPr>
        <w:pStyle w:val="Paragraphedeliste"/>
        <w:jc w:val="both"/>
        <w:rPr>
          <w:rFonts w:ascii="Comic Sans MS" w:hAnsi="Comic Sans MS"/>
        </w:rPr>
      </w:pPr>
    </w:p>
    <w:p w:rsidR="0079456F" w:rsidRPr="0019488F" w:rsidRDefault="0079456F" w:rsidP="0017376B">
      <w:pPr>
        <w:suppressAutoHyphens w:val="0"/>
        <w:jc w:val="both"/>
        <w:rPr>
          <w:rFonts w:ascii="Comic Sans MS" w:hAnsi="Comic Sans MS"/>
          <w:lang w:val="en-US"/>
        </w:rPr>
      </w:pPr>
      <w:r w:rsidRPr="0019488F">
        <w:rPr>
          <w:rFonts w:ascii="Comic Sans MS" w:hAnsi="Comic Sans MS"/>
          <w:lang w:val="en-US"/>
        </w:rPr>
        <w:t>Denis DRAGON</w:t>
      </w:r>
    </w:p>
    <w:p w:rsidR="0000739A" w:rsidRPr="0019488F" w:rsidRDefault="0000739A" w:rsidP="0017376B">
      <w:pPr>
        <w:suppressAutoHyphens w:val="0"/>
        <w:jc w:val="both"/>
        <w:rPr>
          <w:rFonts w:ascii="Comic Sans MS" w:hAnsi="Comic Sans MS"/>
          <w:lang w:val="en-US"/>
        </w:rPr>
      </w:pPr>
    </w:p>
    <w:p w:rsidR="0079456F" w:rsidRPr="0019488F" w:rsidRDefault="0079456F" w:rsidP="0017376B">
      <w:pPr>
        <w:suppressAutoHyphens w:val="0"/>
        <w:jc w:val="both"/>
        <w:rPr>
          <w:rFonts w:ascii="Comic Sans MS" w:hAnsi="Comic Sans MS"/>
          <w:lang w:val="en-US"/>
        </w:rPr>
      </w:pPr>
      <w:proofErr w:type="gramStart"/>
      <w:r w:rsidRPr="0019488F">
        <w:rPr>
          <w:rFonts w:ascii="Comic Sans MS" w:hAnsi="Comic Sans MS"/>
          <w:lang w:val="en-US"/>
        </w:rPr>
        <w:t>Tel :03.20.77.54.08</w:t>
      </w:r>
      <w:proofErr w:type="gramEnd"/>
      <w:r w:rsidR="00C50031" w:rsidRPr="0019488F">
        <w:rPr>
          <w:rFonts w:ascii="Comic Sans MS" w:hAnsi="Comic Sans MS"/>
          <w:lang w:val="en-US"/>
        </w:rPr>
        <w:t xml:space="preserve"> </w:t>
      </w:r>
    </w:p>
    <w:p w:rsidR="00C50031" w:rsidRPr="0019488F" w:rsidRDefault="00C50031" w:rsidP="0017376B">
      <w:pPr>
        <w:suppressAutoHyphens w:val="0"/>
        <w:jc w:val="both"/>
        <w:rPr>
          <w:rFonts w:ascii="Comic Sans MS" w:hAnsi="Comic Sans MS"/>
          <w:lang w:val="en-US"/>
        </w:rPr>
      </w:pPr>
      <w:proofErr w:type="spellStart"/>
      <w:proofErr w:type="gramStart"/>
      <w:r w:rsidRPr="0019488F">
        <w:rPr>
          <w:rFonts w:ascii="Comic Sans MS" w:hAnsi="Comic Sans MS"/>
          <w:lang w:val="en-US"/>
        </w:rPr>
        <w:t>e.mail</w:t>
      </w:r>
      <w:proofErr w:type="spellEnd"/>
      <w:r w:rsidRPr="0019488F">
        <w:rPr>
          <w:rFonts w:ascii="Comic Sans MS" w:hAnsi="Comic Sans MS"/>
          <w:lang w:val="en-US"/>
        </w:rPr>
        <w:t> :</w:t>
      </w:r>
      <w:proofErr w:type="gramEnd"/>
      <w:r w:rsidRPr="0019488F">
        <w:rPr>
          <w:rFonts w:ascii="Comic Sans MS" w:hAnsi="Comic Sans MS"/>
          <w:lang w:val="en-US"/>
        </w:rPr>
        <w:t xml:space="preserve"> denis.dragon59@gmail.com</w:t>
      </w:r>
    </w:p>
    <w:p w:rsidR="0079456F" w:rsidRPr="0019488F" w:rsidRDefault="0079456F" w:rsidP="0017376B">
      <w:pPr>
        <w:suppressAutoHyphens w:val="0"/>
        <w:jc w:val="both"/>
        <w:rPr>
          <w:rFonts w:ascii="Comic Sans MS" w:hAnsi="Comic Sans MS"/>
          <w:lang w:val="en-US"/>
        </w:rPr>
      </w:pPr>
    </w:p>
    <w:p w:rsidR="005B51AB" w:rsidRPr="0019488F" w:rsidRDefault="005B51AB" w:rsidP="0017376B">
      <w:pPr>
        <w:jc w:val="both"/>
        <w:rPr>
          <w:rFonts w:ascii="Comic Sans MS" w:hAnsi="Comic Sans MS" w:cs="Arial"/>
          <w:b/>
          <w:bCs/>
          <w:color w:val="000080"/>
          <w:sz w:val="28"/>
          <w:szCs w:val="28"/>
          <w:lang w:val="en-US"/>
        </w:rPr>
      </w:pPr>
    </w:p>
    <w:p w:rsidR="005B51AB" w:rsidRPr="0019488F" w:rsidRDefault="005B51AB" w:rsidP="0017376B">
      <w:pPr>
        <w:jc w:val="both"/>
        <w:rPr>
          <w:rFonts w:ascii="Comic Sans MS" w:hAnsi="Comic Sans MS" w:cs="Arial"/>
          <w:b/>
          <w:bCs/>
          <w:color w:val="000000"/>
          <w:sz w:val="28"/>
          <w:szCs w:val="28"/>
          <w:lang w:val="en-US"/>
        </w:rPr>
      </w:pPr>
    </w:p>
    <w:p w:rsidR="005B51AB" w:rsidRPr="0019488F" w:rsidRDefault="005B51AB" w:rsidP="0017376B">
      <w:pPr>
        <w:jc w:val="both"/>
        <w:rPr>
          <w:rFonts w:ascii="Comic Sans MS" w:hAnsi="Comic Sans MS"/>
          <w:lang w:val="en-US"/>
        </w:rPr>
      </w:pPr>
    </w:p>
    <w:sectPr w:rsidR="005B51AB" w:rsidRPr="0019488F" w:rsidSect="00A360BC">
      <w:headerReference w:type="default" r:id="rId9"/>
      <w:pgSz w:w="11905" w:h="16837"/>
      <w:pgMar w:top="1417" w:right="1417" w:bottom="776"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7BB7" w:rsidRDefault="000B7BB7">
      <w:r>
        <w:separator/>
      </w:r>
    </w:p>
  </w:endnote>
  <w:endnote w:type="continuationSeparator" w:id="0">
    <w:p w:rsidR="000B7BB7" w:rsidRDefault="000B7BB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Castellar">
    <w:panose1 w:val="020A0402060406010301"/>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7BB7" w:rsidRDefault="000B7BB7">
      <w:r>
        <w:separator/>
      </w:r>
    </w:p>
  </w:footnote>
  <w:footnote w:type="continuationSeparator" w:id="0">
    <w:p w:rsidR="000B7BB7" w:rsidRDefault="000B7B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1AB" w:rsidRDefault="005B51AB">
    <w:pPr>
      <w:pStyle w:val="En-tte"/>
    </w:pPr>
  </w:p>
  <w:p w:rsidR="00073144" w:rsidRDefault="00073144">
    <w:pPr>
      <w:pStyle w:val="En-tte"/>
    </w:pPr>
  </w:p>
  <w:p w:rsidR="00073144" w:rsidRDefault="0007314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440E6"/>
    <w:multiLevelType w:val="hybridMultilevel"/>
    <w:tmpl w:val="0B807D8C"/>
    <w:lvl w:ilvl="0" w:tplc="040C000B">
      <w:start w:val="1"/>
      <w:numFmt w:val="bullet"/>
      <w:lvlText w:val=""/>
      <w:lvlJc w:val="left"/>
      <w:pPr>
        <w:ind w:left="1095" w:hanging="360"/>
      </w:pPr>
      <w:rPr>
        <w:rFonts w:ascii="Wingdings" w:hAnsi="Wingdings" w:hint="default"/>
      </w:rPr>
    </w:lvl>
    <w:lvl w:ilvl="1" w:tplc="040C0003" w:tentative="1">
      <w:start w:val="1"/>
      <w:numFmt w:val="bullet"/>
      <w:lvlText w:val="o"/>
      <w:lvlJc w:val="left"/>
      <w:pPr>
        <w:ind w:left="1815" w:hanging="360"/>
      </w:pPr>
      <w:rPr>
        <w:rFonts w:ascii="Courier New" w:hAnsi="Courier New" w:cs="Courier New" w:hint="default"/>
      </w:rPr>
    </w:lvl>
    <w:lvl w:ilvl="2" w:tplc="040C0005" w:tentative="1">
      <w:start w:val="1"/>
      <w:numFmt w:val="bullet"/>
      <w:lvlText w:val=""/>
      <w:lvlJc w:val="left"/>
      <w:pPr>
        <w:ind w:left="2535" w:hanging="360"/>
      </w:pPr>
      <w:rPr>
        <w:rFonts w:ascii="Wingdings" w:hAnsi="Wingdings" w:hint="default"/>
      </w:rPr>
    </w:lvl>
    <w:lvl w:ilvl="3" w:tplc="040C0001" w:tentative="1">
      <w:start w:val="1"/>
      <w:numFmt w:val="bullet"/>
      <w:lvlText w:val=""/>
      <w:lvlJc w:val="left"/>
      <w:pPr>
        <w:ind w:left="3255" w:hanging="360"/>
      </w:pPr>
      <w:rPr>
        <w:rFonts w:ascii="Symbol" w:hAnsi="Symbol" w:hint="default"/>
      </w:rPr>
    </w:lvl>
    <w:lvl w:ilvl="4" w:tplc="040C0003" w:tentative="1">
      <w:start w:val="1"/>
      <w:numFmt w:val="bullet"/>
      <w:lvlText w:val="o"/>
      <w:lvlJc w:val="left"/>
      <w:pPr>
        <w:ind w:left="3975" w:hanging="360"/>
      </w:pPr>
      <w:rPr>
        <w:rFonts w:ascii="Courier New" w:hAnsi="Courier New" w:cs="Courier New" w:hint="default"/>
      </w:rPr>
    </w:lvl>
    <w:lvl w:ilvl="5" w:tplc="040C0005" w:tentative="1">
      <w:start w:val="1"/>
      <w:numFmt w:val="bullet"/>
      <w:lvlText w:val=""/>
      <w:lvlJc w:val="left"/>
      <w:pPr>
        <w:ind w:left="4695" w:hanging="360"/>
      </w:pPr>
      <w:rPr>
        <w:rFonts w:ascii="Wingdings" w:hAnsi="Wingdings" w:hint="default"/>
      </w:rPr>
    </w:lvl>
    <w:lvl w:ilvl="6" w:tplc="040C0001" w:tentative="1">
      <w:start w:val="1"/>
      <w:numFmt w:val="bullet"/>
      <w:lvlText w:val=""/>
      <w:lvlJc w:val="left"/>
      <w:pPr>
        <w:ind w:left="5415" w:hanging="360"/>
      </w:pPr>
      <w:rPr>
        <w:rFonts w:ascii="Symbol" w:hAnsi="Symbol" w:hint="default"/>
      </w:rPr>
    </w:lvl>
    <w:lvl w:ilvl="7" w:tplc="040C0003" w:tentative="1">
      <w:start w:val="1"/>
      <w:numFmt w:val="bullet"/>
      <w:lvlText w:val="o"/>
      <w:lvlJc w:val="left"/>
      <w:pPr>
        <w:ind w:left="6135" w:hanging="360"/>
      </w:pPr>
      <w:rPr>
        <w:rFonts w:ascii="Courier New" w:hAnsi="Courier New" w:cs="Courier New" w:hint="default"/>
      </w:rPr>
    </w:lvl>
    <w:lvl w:ilvl="8" w:tplc="040C0005" w:tentative="1">
      <w:start w:val="1"/>
      <w:numFmt w:val="bullet"/>
      <w:lvlText w:val=""/>
      <w:lvlJc w:val="left"/>
      <w:pPr>
        <w:ind w:left="6855" w:hanging="360"/>
      </w:pPr>
      <w:rPr>
        <w:rFonts w:ascii="Wingdings" w:hAnsi="Wingdings" w:hint="default"/>
      </w:rPr>
    </w:lvl>
  </w:abstractNum>
  <w:abstractNum w:abstractNumId="1">
    <w:nsid w:val="16DA59C3"/>
    <w:multiLevelType w:val="hybridMultilevel"/>
    <w:tmpl w:val="186E98B6"/>
    <w:lvl w:ilvl="0" w:tplc="0054F100">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0812B2"/>
    <w:multiLevelType w:val="hybridMultilevel"/>
    <w:tmpl w:val="D910CB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17B31BA"/>
    <w:multiLevelType w:val="hybridMultilevel"/>
    <w:tmpl w:val="AE6ABA9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DAB38E9"/>
    <w:multiLevelType w:val="hybridMultilevel"/>
    <w:tmpl w:val="CA6C2DC2"/>
    <w:lvl w:ilvl="0" w:tplc="AEEC1D28">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86C3620"/>
    <w:multiLevelType w:val="hybridMultilevel"/>
    <w:tmpl w:val="487065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C1E0D4B"/>
    <w:multiLevelType w:val="hybridMultilevel"/>
    <w:tmpl w:val="485C600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CAF55FB"/>
    <w:multiLevelType w:val="hybridMultilevel"/>
    <w:tmpl w:val="E3388A1A"/>
    <w:lvl w:ilvl="0" w:tplc="A1C8FC48">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6E4A5292"/>
    <w:multiLevelType w:val="hybridMultilevel"/>
    <w:tmpl w:val="02F850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num>
  <w:num w:numId="4">
    <w:abstractNumId w:val="0"/>
  </w:num>
  <w:num w:numId="5">
    <w:abstractNumId w:val="7"/>
  </w:num>
  <w:num w:numId="6">
    <w:abstractNumId w:val="2"/>
  </w:num>
  <w:num w:numId="7">
    <w:abstractNumId w:val="4"/>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1A1A54"/>
    <w:rsid w:val="00006BDB"/>
    <w:rsid w:val="0000739A"/>
    <w:rsid w:val="00012068"/>
    <w:rsid w:val="00013AB8"/>
    <w:rsid w:val="0001624A"/>
    <w:rsid w:val="000225C7"/>
    <w:rsid w:val="000255F7"/>
    <w:rsid w:val="000475F6"/>
    <w:rsid w:val="0005039F"/>
    <w:rsid w:val="00051EED"/>
    <w:rsid w:val="00062AA3"/>
    <w:rsid w:val="00073144"/>
    <w:rsid w:val="000745A5"/>
    <w:rsid w:val="00085FB0"/>
    <w:rsid w:val="000935C2"/>
    <w:rsid w:val="00096D04"/>
    <w:rsid w:val="000B7A44"/>
    <w:rsid w:val="000B7BB7"/>
    <w:rsid w:val="000D6802"/>
    <w:rsid w:val="000E0048"/>
    <w:rsid w:val="000E20E2"/>
    <w:rsid w:val="000F2F64"/>
    <w:rsid w:val="00105FE3"/>
    <w:rsid w:val="00112B55"/>
    <w:rsid w:val="0014510A"/>
    <w:rsid w:val="001664C1"/>
    <w:rsid w:val="0017376B"/>
    <w:rsid w:val="00182687"/>
    <w:rsid w:val="00186FB0"/>
    <w:rsid w:val="0019488F"/>
    <w:rsid w:val="00195353"/>
    <w:rsid w:val="001A1125"/>
    <w:rsid w:val="001A1A54"/>
    <w:rsid w:val="001B50EF"/>
    <w:rsid w:val="001C7744"/>
    <w:rsid w:val="001E220B"/>
    <w:rsid w:val="001E326B"/>
    <w:rsid w:val="001F1F8C"/>
    <w:rsid w:val="00215A72"/>
    <w:rsid w:val="002567BB"/>
    <w:rsid w:val="002701E9"/>
    <w:rsid w:val="00272F01"/>
    <w:rsid w:val="00282B0C"/>
    <w:rsid w:val="002A7C29"/>
    <w:rsid w:val="002B1B2D"/>
    <w:rsid w:val="002E0516"/>
    <w:rsid w:val="002F7937"/>
    <w:rsid w:val="002F7F86"/>
    <w:rsid w:val="00300D17"/>
    <w:rsid w:val="00317E07"/>
    <w:rsid w:val="003231F9"/>
    <w:rsid w:val="003320A3"/>
    <w:rsid w:val="003331C4"/>
    <w:rsid w:val="00342C1D"/>
    <w:rsid w:val="00350971"/>
    <w:rsid w:val="003559FA"/>
    <w:rsid w:val="003D5F90"/>
    <w:rsid w:val="00435ED4"/>
    <w:rsid w:val="00470B18"/>
    <w:rsid w:val="00474D4C"/>
    <w:rsid w:val="004827C9"/>
    <w:rsid w:val="00486C3E"/>
    <w:rsid w:val="004A3D88"/>
    <w:rsid w:val="004A6B51"/>
    <w:rsid w:val="004C0986"/>
    <w:rsid w:val="004C138B"/>
    <w:rsid w:val="004C2964"/>
    <w:rsid w:val="004D135D"/>
    <w:rsid w:val="004D3228"/>
    <w:rsid w:val="004D5A54"/>
    <w:rsid w:val="004E6A89"/>
    <w:rsid w:val="004F6322"/>
    <w:rsid w:val="004F70BA"/>
    <w:rsid w:val="00507A6A"/>
    <w:rsid w:val="00522614"/>
    <w:rsid w:val="005335A1"/>
    <w:rsid w:val="00557A6E"/>
    <w:rsid w:val="005651C9"/>
    <w:rsid w:val="00595633"/>
    <w:rsid w:val="005B177D"/>
    <w:rsid w:val="005B51AB"/>
    <w:rsid w:val="005E4432"/>
    <w:rsid w:val="005F07C0"/>
    <w:rsid w:val="005F100D"/>
    <w:rsid w:val="006002CB"/>
    <w:rsid w:val="00633E77"/>
    <w:rsid w:val="00654354"/>
    <w:rsid w:val="00682822"/>
    <w:rsid w:val="006A3CD5"/>
    <w:rsid w:val="006A4006"/>
    <w:rsid w:val="006E2A0E"/>
    <w:rsid w:val="00714D3A"/>
    <w:rsid w:val="007228F1"/>
    <w:rsid w:val="0079456F"/>
    <w:rsid w:val="007967C2"/>
    <w:rsid w:val="00797789"/>
    <w:rsid w:val="007A41E7"/>
    <w:rsid w:val="007C63D8"/>
    <w:rsid w:val="007D1D49"/>
    <w:rsid w:val="007E287D"/>
    <w:rsid w:val="007F790A"/>
    <w:rsid w:val="00812A44"/>
    <w:rsid w:val="00812C77"/>
    <w:rsid w:val="00872493"/>
    <w:rsid w:val="0088694C"/>
    <w:rsid w:val="00895660"/>
    <w:rsid w:val="008A429A"/>
    <w:rsid w:val="008D175D"/>
    <w:rsid w:val="008D5BB8"/>
    <w:rsid w:val="008E17B5"/>
    <w:rsid w:val="009024F2"/>
    <w:rsid w:val="009035EA"/>
    <w:rsid w:val="00906634"/>
    <w:rsid w:val="00923E32"/>
    <w:rsid w:val="009B2AB4"/>
    <w:rsid w:val="009B7766"/>
    <w:rsid w:val="009E79A7"/>
    <w:rsid w:val="009F3345"/>
    <w:rsid w:val="00A3135F"/>
    <w:rsid w:val="00A3467C"/>
    <w:rsid w:val="00A360BC"/>
    <w:rsid w:val="00A370B6"/>
    <w:rsid w:val="00A47E99"/>
    <w:rsid w:val="00A573C5"/>
    <w:rsid w:val="00A76DD8"/>
    <w:rsid w:val="00A87A79"/>
    <w:rsid w:val="00A95062"/>
    <w:rsid w:val="00AC79F4"/>
    <w:rsid w:val="00AD1FF1"/>
    <w:rsid w:val="00AD2E16"/>
    <w:rsid w:val="00B235E9"/>
    <w:rsid w:val="00B41B4B"/>
    <w:rsid w:val="00B7527E"/>
    <w:rsid w:val="00B80237"/>
    <w:rsid w:val="00B80DBC"/>
    <w:rsid w:val="00B87823"/>
    <w:rsid w:val="00B92FD5"/>
    <w:rsid w:val="00B936EE"/>
    <w:rsid w:val="00B97A46"/>
    <w:rsid w:val="00BB42B5"/>
    <w:rsid w:val="00BF0FCA"/>
    <w:rsid w:val="00C43CA7"/>
    <w:rsid w:val="00C50031"/>
    <w:rsid w:val="00C61ABB"/>
    <w:rsid w:val="00C81EC0"/>
    <w:rsid w:val="00C82CFF"/>
    <w:rsid w:val="00CA5192"/>
    <w:rsid w:val="00CF439E"/>
    <w:rsid w:val="00CF7090"/>
    <w:rsid w:val="00D155C5"/>
    <w:rsid w:val="00D24FC0"/>
    <w:rsid w:val="00D410BE"/>
    <w:rsid w:val="00D504C8"/>
    <w:rsid w:val="00D8657B"/>
    <w:rsid w:val="00DA4A7C"/>
    <w:rsid w:val="00DB046D"/>
    <w:rsid w:val="00DB21AD"/>
    <w:rsid w:val="00DD489E"/>
    <w:rsid w:val="00DD6289"/>
    <w:rsid w:val="00E02627"/>
    <w:rsid w:val="00E05F79"/>
    <w:rsid w:val="00E431DE"/>
    <w:rsid w:val="00E51B11"/>
    <w:rsid w:val="00E53DC0"/>
    <w:rsid w:val="00E61B88"/>
    <w:rsid w:val="00E63152"/>
    <w:rsid w:val="00E72845"/>
    <w:rsid w:val="00E8234C"/>
    <w:rsid w:val="00E8396E"/>
    <w:rsid w:val="00EE2533"/>
    <w:rsid w:val="00EE587A"/>
    <w:rsid w:val="00F303F2"/>
    <w:rsid w:val="00F53F19"/>
    <w:rsid w:val="00F851FC"/>
    <w:rsid w:val="00FA10DC"/>
    <w:rsid w:val="00FA5E34"/>
    <w:rsid w:val="00FD6AE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0BC"/>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A360BC"/>
  </w:style>
  <w:style w:type="character" w:customStyle="1" w:styleId="WW-Absatz-Standardschriftart">
    <w:name w:val="WW-Absatz-Standardschriftart"/>
    <w:rsid w:val="00A360BC"/>
  </w:style>
  <w:style w:type="character" w:customStyle="1" w:styleId="Policepardfaut2">
    <w:name w:val="Police par défaut2"/>
    <w:rsid w:val="00A360BC"/>
  </w:style>
  <w:style w:type="character" w:customStyle="1" w:styleId="WW-Absatz-Standardschriftart1">
    <w:name w:val="WW-Absatz-Standardschriftart1"/>
    <w:rsid w:val="00A360BC"/>
  </w:style>
  <w:style w:type="character" w:customStyle="1" w:styleId="WW-Absatz-Standardschriftart11">
    <w:name w:val="WW-Absatz-Standardschriftart11"/>
    <w:rsid w:val="00A360BC"/>
  </w:style>
  <w:style w:type="character" w:customStyle="1" w:styleId="Policepardfaut1">
    <w:name w:val="Police par défaut1"/>
    <w:rsid w:val="00A360BC"/>
  </w:style>
  <w:style w:type="character" w:styleId="Lienhypertexte">
    <w:name w:val="Hyperlink"/>
    <w:basedOn w:val="Policepardfaut1"/>
    <w:rsid w:val="00A360BC"/>
    <w:rPr>
      <w:color w:val="0000FF"/>
      <w:u w:val="single"/>
    </w:rPr>
  </w:style>
  <w:style w:type="character" w:customStyle="1" w:styleId="En-tteCar">
    <w:name w:val="En-tête Car"/>
    <w:basedOn w:val="Policepardfaut2"/>
    <w:rsid w:val="00A360BC"/>
    <w:rPr>
      <w:sz w:val="24"/>
      <w:szCs w:val="24"/>
    </w:rPr>
  </w:style>
  <w:style w:type="character" w:customStyle="1" w:styleId="PieddepageCar">
    <w:name w:val="Pied de page Car"/>
    <w:basedOn w:val="Policepardfaut2"/>
    <w:rsid w:val="00A360BC"/>
    <w:rPr>
      <w:sz w:val="24"/>
      <w:szCs w:val="24"/>
    </w:rPr>
  </w:style>
  <w:style w:type="paragraph" w:customStyle="1" w:styleId="Titre2">
    <w:name w:val="Titre2"/>
    <w:basedOn w:val="Normal"/>
    <w:next w:val="Corpsdetexte"/>
    <w:rsid w:val="00A360BC"/>
    <w:pPr>
      <w:keepNext/>
      <w:spacing w:before="240" w:after="120"/>
    </w:pPr>
    <w:rPr>
      <w:rFonts w:ascii="Arial" w:eastAsia="MS Mincho" w:hAnsi="Arial" w:cs="Tahoma"/>
      <w:sz w:val="28"/>
      <w:szCs w:val="28"/>
    </w:rPr>
  </w:style>
  <w:style w:type="paragraph" w:styleId="Corpsdetexte">
    <w:name w:val="Body Text"/>
    <w:basedOn w:val="Normal"/>
    <w:rsid w:val="00A360BC"/>
    <w:pPr>
      <w:spacing w:after="120"/>
    </w:pPr>
  </w:style>
  <w:style w:type="paragraph" w:styleId="Liste">
    <w:name w:val="List"/>
    <w:basedOn w:val="Corpsdetexte"/>
    <w:rsid w:val="00A360BC"/>
    <w:rPr>
      <w:rFonts w:cs="Tahoma"/>
    </w:rPr>
  </w:style>
  <w:style w:type="paragraph" w:customStyle="1" w:styleId="Lgende2">
    <w:name w:val="Légende2"/>
    <w:basedOn w:val="Normal"/>
    <w:rsid w:val="00A360BC"/>
    <w:pPr>
      <w:suppressLineNumbers/>
      <w:spacing w:before="120" w:after="120"/>
    </w:pPr>
    <w:rPr>
      <w:rFonts w:cs="Tahoma"/>
      <w:i/>
      <w:iCs/>
    </w:rPr>
  </w:style>
  <w:style w:type="paragraph" w:customStyle="1" w:styleId="Index">
    <w:name w:val="Index"/>
    <w:basedOn w:val="Normal"/>
    <w:rsid w:val="00A360BC"/>
    <w:pPr>
      <w:suppressLineNumbers/>
    </w:pPr>
    <w:rPr>
      <w:rFonts w:cs="Tahoma"/>
    </w:rPr>
  </w:style>
  <w:style w:type="paragraph" w:customStyle="1" w:styleId="Titre1">
    <w:name w:val="Titre1"/>
    <w:basedOn w:val="Normal"/>
    <w:next w:val="Corpsdetexte"/>
    <w:rsid w:val="00A360BC"/>
    <w:pPr>
      <w:keepNext/>
      <w:spacing w:before="240" w:after="120"/>
    </w:pPr>
    <w:rPr>
      <w:rFonts w:ascii="Arial" w:eastAsia="Lucida Sans Unicode" w:hAnsi="Arial" w:cs="Tahoma"/>
      <w:sz w:val="28"/>
      <w:szCs w:val="28"/>
    </w:rPr>
  </w:style>
  <w:style w:type="paragraph" w:customStyle="1" w:styleId="Lgende1">
    <w:name w:val="Légende1"/>
    <w:basedOn w:val="Normal"/>
    <w:rsid w:val="00A360BC"/>
    <w:pPr>
      <w:suppressLineNumbers/>
      <w:spacing w:before="120" w:after="120"/>
    </w:pPr>
    <w:rPr>
      <w:rFonts w:cs="Tahoma"/>
      <w:i/>
      <w:iCs/>
    </w:rPr>
  </w:style>
  <w:style w:type="paragraph" w:styleId="Textedebulles">
    <w:name w:val="Balloon Text"/>
    <w:basedOn w:val="Normal"/>
    <w:rsid w:val="00A360BC"/>
    <w:rPr>
      <w:rFonts w:ascii="Tahoma" w:hAnsi="Tahoma" w:cs="Tahoma"/>
      <w:sz w:val="16"/>
      <w:szCs w:val="16"/>
    </w:rPr>
  </w:style>
  <w:style w:type="paragraph" w:customStyle="1" w:styleId="Explorateurdedocument">
    <w:name w:val="Explorateur de document"/>
    <w:basedOn w:val="Normal"/>
    <w:rsid w:val="00A360BC"/>
    <w:pPr>
      <w:shd w:val="clear" w:color="auto" w:fill="000080"/>
    </w:pPr>
    <w:rPr>
      <w:rFonts w:ascii="Tahoma" w:hAnsi="Tahoma" w:cs="Tahoma"/>
    </w:rPr>
  </w:style>
  <w:style w:type="paragraph" w:customStyle="1" w:styleId="Contenudetableau">
    <w:name w:val="Contenu de tableau"/>
    <w:basedOn w:val="Normal"/>
    <w:rsid w:val="00A360BC"/>
    <w:pPr>
      <w:suppressLineNumbers/>
    </w:pPr>
  </w:style>
  <w:style w:type="paragraph" w:styleId="NormalWeb">
    <w:name w:val="Normal (Web)"/>
    <w:basedOn w:val="Normal"/>
    <w:rsid w:val="00A360BC"/>
    <w:pPr>
      <w:suppressAutoHyphens w:val="0"/>
      <w:spacing w:before="280" w:after="280"/>
    </w:pPr>
  </w:style>
  <w:style w:type="paragraph" w:styleId="En-tte">
    <w:name w:val="header"/>
    <w:basedOn w:val="Normal"/>
    <w:rsid w:val="00A360BC"/>
    <w:pPr>
      <w:tabs>
        <w:tab w:val="center" w:pos="4536"/>
        <w:tab w:val="right" w:pos="9072"/>
      </w:tabs>
    </w:pPr>
  </w:style>
  <w:style w:type="paragraph" w:styleId="Pieddepage">
    <w:name w:val="footer"/>
    <w:basedOn w:val="Normal"/>
    <w:rsid w:val="00A360BC"/>
    <w:pPr>
      <w:tabs>
        <w:tab w:val="center" w:pos="4536"/>
        <w:tab w:val="right" w:pos="9072"/>
      </w:tabs>
    </w:pPr>
  </w:style>
  <w:style w:type="paragraph" w:customStyle="1" w:styleId="Titredetableau">
    <w:name w:val="Titre de tableau"/>
    <w:basedOn w:val="Contenudetableau"/>
    <w:rsid w:val="00A360BC"/>
    <w:pPr>
      <w:jc w:val="center"/>
    </w:pPr>
    <w:rPr>
      <w:b/>
      <w:bCs/>
    </w:rPr>
  </w:style>
  <w:style w:type="paragraph" w:styleId="Paragraphedeliste">
    <w:name w:val="List Paragraph"/>
    <w:basedOn w:val="Normal"/>
    <w:uiPriority w:val="34"/>
    <w:qFormat/>
    <w:rsid w:val="00B80237"/>
    <w:pPr>
      <w:ind w:left="720"/>
      <w:contextualSpacing/>
    </w:pPr>
  </w:style>
  <w:style w:type="table" w:styleId="Grilledutableau">
    <w:name w:val="Table Grid"/>
    <w:basedOn w:val="TableauNormal"/>
    <w:uiPriority w:val="59"/>
    <w:rsid w:val="006A3CD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0731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0BC"/>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A360BC"/>
  </w:style>
  <w:style w:type="character" w:customStyle="1" w:styleId="WW-Absatz-Standardschriftart">
    <w:name w:val="WW-Absatz-Standardschriftart"/>
    <w:rsid w:val="00A360BC"/>
  </w:style>
  <w:style w:type="character" w:customStyle="1" w:styleId="Policepardfaut2">
    <w:name w:val="Police par défaut2"/>
    <w:rsid w:val="00A360BC"/>
  </w:style>
  <w:style w:type="character" w:customStyle="1" w:styleId="WW-Absatz-Standardschriftart1">
    <w:name w:val="WW-Absatz-Standardschriftart1"/>
    <w:rsid w:val="00A360BC"/>
  </w:style>
  <w:style w:type="character" w:customStyle="1" w:styleId="WW-Absatz-Standardschriftart11">
    <w:name w:val="WW-Absatz-Standardschriftart11"/>
    <w:rsid w:val="00A360BC"/>
  </w:style>
  <w:style w:type="character" w:customStyle="1" w:styleId="Policepardfaut1">
    <w:name w:val="Police par défaut1"/>
    <w:rsid w:val="00A360BC"/>
  </w:style>
  <w:style w:type="character" w:styleId="Lienhypertexte">
    <w:name w:val="Hyperlink"/>
    <w:basedOn w:val="Policepardfaut1"/>
    <w:rsid w:val="00A360BC"/>
    <w:rPr>
      <w:color w:val="0000FF"/>
      <w:u w:val="single"/>
    </w:rPr>
  </w:style>
  <w:style w:type="character" w:customStyle="1" w:styleId="En-tteCar">
    <w:name w:val="En-tête Car"/>
    <w:basedOn w:val="Policepardfaut2"/>
    <w:rsid w:val="00A360BC"/>
    <w:rPr>
      <w:sz w:val="24"/>
      <w:szCs w:val="24"/>
    </w:rPr>
  </w:style>
  <w:style w:type="character" w:customStyle="1" w:styleId="PieddepageCar">
    <w:name w:val="Pied de page Car"/>
    <w:basedOn w:val="Policepardfaut2"/>
    <w:rsid w:val="00A360BC"/>
    <w:rPr>
      <w:sz w:val="24"/>
      <w:szCs w:val="24"/>
    </w:rPr>
  </w:style>
  <w:style w:type="paragraph" w:customStyle="1" w:styleId="Titre2">
    <w:name w:val="Titre2"/>
    <w:basedOn w:val="Normal"/>
    <w:next w:val="Corpsdetexte"/>
    <w:rsid w:val="00A360BC"/>
    <w:pPr>
      <w:keepNext/>
      <w:spacing w:before="240" w:after="120"/>
    </w:pPr>
    <w:rPr>
      <w:rFonts w:ascii="Arial" w:eastAsia="MS Mincho" w:hAnsi="Arial" w:cs="Tahoma"/>
      <w:sz w:val="28"/>
      <w:szCs w:val="28"/>
    </w:rPr>
  </w:style>
  <w:style w:type="paragraph" w:styleId="Corpsdetexte">
    <w:name w:val="Body Text"/>
    <w:basedOn w:val="Normal"/>
    <w:rsid w:val="00A360BC"/>
    <w:pPr>
      <w:spacing w:after="120"/>
    </w:pPr>
  </w:style>
  <w:style w:type="paragraph" w:styleId="Liste">
    <w:name w:val="List"/>
    <w:basedOn w:val="Corpsdetexte"/>
    <w:rsid w:val="00A360BC"/>
    <w:rPr>
      <w:rFonts w:cs="Tahoma"/>
    </w:rPr>
  </w:style>
  <w:style w:type="paragraph" w:customStyle="1" w:styleId="Lgende2">
    <w:name w:val="Légende2"/>
    <w:basedOn w:val="Normal"/>
    <w:rsid w:val="00A360BC"/>
    <w:pPr>
      <w:suppressLineNumbers/>
      <w:spacing w:before="120" w:after="120"/>
    </w:pPr>
    <w:rPr>
      <w:rFonts w:cs="Tahoma"/>
      <w:i/>
      <w:iCs/>
    </w:rPr>
  </w:style>
  <w:style w:type="paragraph" w:customStyle="1" w:styleId="Index">
    <w:name w:val="Index"/>
    <w:basedOn w:val="Normal"/>
    <w:rsid w:val="00A360BC"/>
    <w:pPr>
      <w:suppressLineNumbers/>
    </w:pPr>
    <w:rPr>
      <w:rFonts w:cs="Tahoma"/>
    </w:rPr>
  </w:style>
  <w:style w:type="paragraph" w:customStyle="1" w:styleId="Titre1">
    <w:name w:val="Titre1"/>
    <w:basedOn w:val="Normal"/>
    <w:next w:val="Corpsdetexte"/>
    <w:rsid w:val="00A360BC"/>
    <w:pPr>
      <w:keepNext/>
      <w:spacing w:before="240" w:after="120"/>
    </w:pPr>
    <w:rPr>
      <w:rFonts w:ascii="Arial" w:eastAsia="Lucida Sans Unicode" w:hAnsi="Arial" w:cs="Tahoma"/>
      <w:sz w:val="28"/>
      <w:szCs w:val="28"/>
    </w:rPr>
  </w:style>
  <w:style w:type="paragraph" w:customStyle="1" w:styleId="Lgende1">
    <w:name w:val="Légende1"/>
    <w:basedOn w:val="Normal"/>
    <w:rsid w:val="00A360BC"/>
    <w:pPr>
      <w:suppressLineNumbers/>
      <w:spacing w:before="120" w:after="120"/>
    </w:pPr>
    <w:rPr>
      <w:rFonts w:cs="Tahoma"/>
      <w:i/>
      <w:iCs/>
    </w:rPr>
  </w:style>
  <w:style w:type="paragraph" w:styleId="Textedebulles">
    <w:name w:val="Balloon Text"/>
    <w:basedOn w:val="Normal"/>
    <w:rsid w:val="00A360BC"/>
    <w:rPr>
      <w:rFonts w:ascii="Tahoma" w:hAnsi="Tahoma" w:cs="Tahoma"/>
      <w:sz w:val="16"/>
      <w:szCs w:val="16"/>
    </w:rPr>
  </w:style>
  <w:style w:type="paragraph" w:customStyle="1" w:styleId="Explorateurdedocument">
    <w:name w:val="Explorateur de document"/>
    <w:basedOn w:val="Normal"/>
    <w:rsid w:val="00A360BC"/>
    <w:pPr>
      <w:shd w:val="clear" w:color="auto" w:fill="000080"/>
    </w:pPr>
    <w:rPr>
      <w:rFonts w:ascii="Tahoma" w:hAnsi="Tahoma" w:cs="Tahoma"/>
    </w:rPr>
  </w:style>
  <w:style w:type="paragraph" w:customStyle="1" w:styleId="Contenudetableau">
    <w:name w:val="Contenu de tableau"/>
    <w:basedOn w:val="Normal"/>
    <w:rsid w:val="00A360BC"/>
    <w:pPr>
      <w:suppressLineNumbers/>
    </w:pPr>
  </w:style>
  <w:style w:type="paragraph" w:styleId="NormalWeb">
    <w:name w:val="Normal (Web)"/>
    <w:basedOn w:val="Normal"/>
    <w:rsid w:val="00A360BC"/>
    <w:pPr>
      <w:suppressAutoHyphens w:val="0"/>
      <w:spacing w:before="280" w:after="280"/>
    </w:pPr>
  </w:style>
  <w:style w:type="paragraph" w:styleId="En-tte">
    <w:name w:val="header"/>
    <w:basedOn w:val="Normal"/>
    <w:rsid w:val="00A360BC"/>
    <w:pPr>
      <w:tabs>
        <w:tab w:val="center" w:pos="4536"/>
        <w:tab w:val="right" w:pos="9072"/>
      </w:tabs>
    </w:pPr>
  </w:style>
  <w:style w:type="paragraph" w:styleId="Pieddepage">
    <w:name w:val="footer"/>
    <w:basedOn w:val="Normal"/>
    <w:rsid w:val="00A360BC"/>
    <w:pPr>
      <w:tabs>
        <w:tab w:val="center" w:pos="4536"/>
        <w:tab w:val="right" w:pos="9072"/>
      </w:tabs>
    </w:pPr>
  </w:style>
  <w:style w:type="paragraph" w:customStyle="1" w:styleId="Titredetableau">
    <w:name w:val="Titre de tableau"/>
    <w:basedOn w:val="Contenudetableau"/>
    <w:rsid w:val="00A360BC"/>
    <w:pPr>
      <w:jc w:val="center"/>
    </w:pPr>
    <w:rPr>
      <w:b/>
      <w:bCs/>
    </w:rPr>
  </w:style>
  <w:style w:type="paragraph" w:styleId="Paragraphedeliste">
    <w:name w:val="List Paragraph"/>
    <w:basedOn w:val="Normal"/>
    <w:uiPriority w:val="34"/>
    <w:qFormat/>
    <w:rsid w:val="00B80237"/>
    <w:pPr>
      <w:ind w:left="720"/>
      <w:contextualSpacing/>
    </w:pPr>
  </w:style>
  <w:style w:type="table" w:styleId="Grilledutableau">
    <w:name w:val="Table Grid"/>
    <w:basedOn w:val="TableauNormal"/>
    <w:uiPriority w:val="59"/>
    <w:rsid w:val="006A3CD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073144"/>
    <w:rPr>
      <w:b/>
      <w:bCs/>
    </w:rPr>
  </w:style>
</w:styles>
</file>

<file path=word/webSettings.xml><?xml version="1.0" encoding="utf-8"?>
<w:webSettings xmlns:r="http://schemas.openxmlformats.org/officeDocument/2006/relationships" xmlns:w="http://schemas.openxmlformats.org/wordprocessingml/2006/main">
  <w:divs>
    <w:div w:id="21981728">
      <w:bodyDiv w:val="1"/>
      <w:marLeft w:val="0"/>
      <w:marRight w:val="0"/>
      <w:marTop w:val="0"/>
      <w:marBottom w:val="0"/>
      <w:divBdr>
        <w:top w:val="none" w:sz="0" w:space="0" w:color="auto"/>
        <w:left w:val="none" w:sz="0" w:space="0" w:color="auto"/>
        <w:bottom w:val="none" w:sz="0" w:space="0" w:color="auto"/>
        <w:right w:val="none" w:sz="0" w:space="0" w:color="auto"/>
      </w:divBdr>
      <w:divsChild>
        <w:div w:id="679548966">
          <w:marLeft w:val="0"/>
          <w:marRight w:val="0"/>
          <w:marTop w:val="0"/>
          <w:marBottom w:val="0"/>
          <w:divBdr>
            <w:top w:val="none" w:sz="0" w:space="0" w:color="auto"/>
            <w:left w:val="none" w:sz="0" w:space="0" w:color="auto"/>
            <w:bottom w:val="none" w:sz="0" w:space="0" w:color="auto"/>
            <w:right w:val="none" w:sz="0" w:space="0" w:color="auto"/>
          </w:divBdr>
        </w:div>
        <w:div w:id="1878616627">
          <w:marLeft w:val="0"/>
          <w:marRight w:val="0"/>
          <w:marTop w:val="0"/>
          <w:marBottom w:val="0"/>
          <w:divBdr>
            <w:top w:val="none" w:sz="0" w:space="0" w:color="auto"/>
            <w:left w:val="none" w:sz="0" w:space="0" w:color="auto"/>
            <w:bottom w:val="none" w:sz="0" w:space="0" w:color="auto"/>
            <w:right w:val="none" w:sz="0" w:space="0" w:color="auto"/>
          </w:divBdr>
        </w:div>
        <w:div w:id="1063599037">
          <w:marLeft w:val="0"/>
          <w:marRight w:val="0"/>
          <w:marTop w:val="0"/>
          <w:marBottom w:val="0"/>
          <w:divBdr>
            <w:top w:val="none" w:sz="0" w:space="0" w:color="auto"/>
            <w:left w:val="none" w:sz="0" w:space="0" w:color="auto"/>
            <w:bottom w:val="none" w:sz="0" w:space="0" w:color="auto"/>
            <w:right w:val="none" w:sz="0" w:space="0" w:color="auto"/>
          </w:divBdr>
        </w:div>
        <w:div w:id="1542286896">
          <w:marLeft w:val="0"/>
          <w:marRight w:val="0"/>
          <w:marTop w:val="0"/>
          <w:marBottom w:val="0"/>
          <w:divBdr>
            <w:top w:val="none" w:sz="0" w:space="0" w:color="auto"/>
            <w:left w:val="none" w:sz="0" w:space="0" w:color="auto"/>
            <w:bottom w:val="none" w:sz="0" w:space="0" w:color="auto"/>
            <w:right w:val="none" w:sz="0" w:space="0" w:color="auto"/>
          </w:divBdr>
        </w:div>
        <w:div w:id="1216283837">
          <w:marLeft w:val="0"/>
          <w:marRight w:val="0"/>
          <w:marTop w:val="0"/>
          <w:marBottom w:val="0"/>
          <w:divBdr>
            <w:top w:val="none" w:sz="0" w:space="0" w:color="auto"/>
            <w:left w:val="none" w:sz="0" w:space="0" w:color="auto"/>
            <w:bottom w:val="none" w:sz="0" w:space="0" w:color="auto"/>
            <w:right w:val="none" w:sz="0" w:space="0" w:color="auto"/>
          </w:divBdr>
        </w:div>
        <w:div w:id="1441796624">
          <w:marLeft w:val="0"/>
          <w:marRight w:val="0"/>
          <w:marTop w:val="0"/>
          <w:marBottom w:val="0"/>
          <w:divBdr>
            <w:top w:val="none" w:sz="0" w:space="0" w:color="auto"/>
            <w:left w:val="none" w:sz="0" w:space="0" w:color="auto"/>
            <w:bottom w:val="none" w:sz="0" w:space="0" w:color="auto"/>
            <w:right w:val="none" w:sz="0" w:space="0" w:color="auto"/>
          </w:divBdr>
        </w:div>
      </w:divsChild>
    </w:div>
    <w:div w:id="84032286">
      <w:bodyDiv w:val="1"/>
      <w:marLeft w:val="0"/>
      <w:marRight w:val="0"/>
      <w:marTop w:val="0"/>
      <w:marBottom w:val="0"/>
      <w:divBdr>
        <w:top w:val="none" w:sz="0" w:space="0" w:color="auto"/>
        <w:left w:val="none" w:sz="0" w:space="0" w:color="auto"/>
        <w:bottom w:val="none" w:sz="0" w:space="0" w:color="auto"/>
        <w:right w:val="none" w:sz="0" w:space="0" w:color="auto"/>
      </w:divBdr>
      <w:divsChild>
        <w:div w:id="803617555">
          <w:marLeft w:val="0"/>
          <w:marRight w:val="0"/>
          <w:marTop w:val="0"/>
          <w:marBottom w:val="0"/>
          <w:divBdr>
            <w:top w:val="none" w:sz="0" w:space="0" w:color="auto"/>
            <w:left w:val="none" w:sz="0" w:space="0" w:color="auto"/>
            <w:bottom w:val="none" w:sz="0" w:space="0" w:color="auto"/>
            <w:right w:val="none" w:sz="0" w:space="0" w:color="auto"/>
          </w:divBdr>
        </w:div>
        <w:div w:id="1950233931">
          <w:marLeft w:val="0"/>
          <w:marRight w:val="0"/>
          <w:marTop w:val="0"/>
          <w:marBottom w:val="0"/>
          <w:divBdr>
            <w:top w:val="none" w:sz="0" w:space="0" w:color="auto"/>
            <w:left w:val="none" w:sz="0" w:space="0" w:color="auto"/>
            <w:bottom w:val="none" w:sz="0" w:space="0" w:color="auto"/>
            <w:right w:val="none" w:sz="0" w:space="0" w:color="auto"/>
          </w:divBdr>
        </w:div>
        <w:div w:id="354039817">
          <w:marLeft w:val="0"/>
          <w:marRight w:val="0"/>
          <w:marTop w:val="0"/>
          <w:marBottom w:val="0"/>
          <w:divBdr>
            <w:top w:val="none" w:sz="0" w:space="0" w:color="auto"/>
            <w:left w:val="none" w:sz="0" w:space="0" w:color="auto"/>
            <w:bottom w:val="none" w:sz="0" w:space="0" w:color="auto"/>
            <w:right w:val="none" w:sz="0" w:space="0" w:color="auto"/>
          </w:divBdr>
        </w:div>
        <w:div w:id="1484925183">
          <w:marLeft w:val="0"/>
          <w:marRight w:val="0"/>
          <w:marTop w:val="0"/>
          <w:marBottom w:val="0"/>
          <w:divBdr>
            <w:top w:val="none" w:sz="0" w:space="0" w:color="auto"/>
            <w:left w:val="none" w:sz="0" w:space="0" w:color="auto"/>
            <w:bottom w:val="none" w:sz="0" w:space="0" w:color="auto"/>
            <w:right w:val="none" w:sz="0" w:space="0" w:color="auto"/>
          </w:divBdr>
        </w:div>
        <w:div w:id="1540315353">
          <w:marLeft w:val="0"/>
          <w:marRight w:val="0"/>
          <w:marTop w:val="0"/>
          <w:marBottom w:val="0"/>
          <w:divBdr>
            <w:top w:val="none" w:sz="0" w:space="0" w:color="auto"/>
            <w:left w:val="none" w:sz="0" w:space="0" w:color="auto"/>
            <w:bottom w:val="none" w:sz="0" w:space="0" w:color="auto"/>
            <w:right w:val="none" w:sz="0" w:space="0" w:color="auto"/>
          </w:divBdr>
        </w:div>
        <w:div w:id="417364545">
          <w:marLeft w:val="0"/>
          <w:marRight w:val="0"/>
          <w:marTop w:val="0"/>
          <w:marBottom w:val="0"/>
          <w:divBdr>
            <w:top w:val="none" w:sz="0" w:space="0" w:color="auto"/>
            <w:left w:val="none" w:sz="0" w:space="0" w:color="auto"/>
            <w:bottom w:val="none" w:sz="0" w:space="0" w:color="auto"/>
            <w:right w:val="none" w:sz="0" w:space="0" w:color="auto"/>
          </w:divBdr>
        </w:div>
        <w:div w:id="1023360108">
          <w:marLeft w:val="0"/>
          <w:marRight w:val="0"/>
          <w:marTop w:val="0"/>
          <w:marBottom w:val="0"/>
          <w:divBdr>
            <w:top w:val="none" w:sz="0" w:space="0" w:color="auto"/>
            <w:left w:val="none" w:sz="0" w:space="0" w:color="auto"/>
            <w:bottom w:val="none" w:sz="0" w:space="0" w:color="auto"/>
            <w:right w:val="none" w:sz="0" w:space="0" w:color="auto"/>
          </w:divBdr>
        </w:div>
        <w:div w:id="460345217">
          <w:marLeft w:val="0"/>
          <w:marRight w:val="0"/>
          <w:marTop w:val="0"/>
          <w:marBottom w:val="0"/>
          <w:divBdr>
            <w:top w:val="none" w:sz="0" w:space="0" w:color="auto"/>
            <w:left w:val="none" w:sz="0" w:space="0" w:color="auto"/>
            <w:bottom w:val="none" w:sz="0" w:space="0" w:color="auto"/>
            <w:right w:val="none" w:sz="0" w:space="0" w:color="auto"/>
          </w:divBdr>
        </w:div>
        <w:div w:id="492991870">
          <w:marLeft w:val="0"/>
          <w:marRight w:val="0"/>
          <w:marTop w:val="0"/>
          <w:marBottom w:val="0"/>
          <w:divBdr>
            <w:top w:val="none" w:sz="0" w:space="0" w:color="auto"/>
            <w:left w:val="none" w:sz="0" w:space="0" w:color="auto"/>
            <w:bottom w:val="none" w:sz="0" w:space="0" w:color="auto"/>
            <w:right w:val="none" w:sz="0" w:space="0" w:color="auto"/>
          </w:divBdr>
        </w:div>
        <w:div w:id="2094663266">
          <w:marLeft w:val="0"/>
          <w:marRight w:val="0"/>
          <w:marTop w:val="0"/>
          <w:marBottom w:val="0"/>
          <w:divBdr>
            <w:top w:val="none" w:sz="0" w:space="0" w:color="auto"/>
            <w:left w:val="none" w:sz="0" w:space="0" w:color="auto"/>
            <w:bottom w:val="none" w:sz="0" w:space="0" w:color="auto"/>
            <w:right w:val="none" w:sz="0" w:space="0" w:color="auto"/>
          </w:divBdr>
        </w:div>
        <w:div w:id="1808939154">
          <w:marLeft w:val="0"/>
          <w:marRight w:val="0"/>
          <w:marTop w:val="0"/>
          <w:marBottom w:val="0"/>
          <w:divBdr>
            <w:top w:val="none" w:sz="0" w:space="0" w:color="auto"/>
            <w:left w:val="none" w:sz="0" w:space="0" w:color="auto"/>
            <w:bottom w:val="none" w:sz="0" w:space="0" w:color="auto"/>
            <w:right w:val="none" w:sz="0" w:space="0" w:color="auto"/>
          </w:divBdr>
        </w:div>
        <w:div w:id="1634554574">
          <w:marLeft w:val="0"/>
          <w:marRight w:val="0"/>
          <w:marTop w:val="0"/>
          <w:marBottom w:val="0"/>
          <w:divBdr>
            <w:top w:val="none" w:sz="0" w:space="0" w:color="auto"/>
            <w:left w:val="none" w:sz="0" w:space="0" w:color="auto"/>
            <w:bottom w:val="none" w:sz="0" w:space="0" w:color="auto"/>
            <w:right w:val="none" w:sz="0" w:space="0" w:color="auto"/>
          </w:divBdr>
        </w:div>
        <w:div w:id="1070157109">
          <w:marLeft w:val="0"/>
          <w:marRight w:val="0"/>
          <w:marTop w:val="0"/>
          <w:marBottom w:val="0"/>
          <w:divBdr>
            <w:top w:val="none" w:sz="0" w:space="0" w:color="auto"/>
            <w:left w:val="none" w:sz="0" w:space="0" w:color="auto"/>
            <w:bottom w:val="none" w:sz="0" w:space="0" w:color="auto"/>
            <w:right w:val="none" w:sz="0" w:space="0" w:color="auto"/>
          </w:divBdr>
        </w:div>
      </w:divsChild>
    </w:div>
    <w:div w:id="787551303">
      <w:bodyDiv w:val="1"/>
      <w:marLeft w:val="0"/>
      <w:marRight w:val="0"/>
      <w:marTop w:val="0"/>
      <w:marBottom w:val="0"/>
      <w:divBdr>
        <w:top w:val="none" w:sz="0" w:space="0" w:color="auto"/>
        <w:left w:val="none" w:sz="0" w:space="0" w:color="auto"/>
        <w:bottom w:val="none" w:sz="0" w:space="0" w:color="auto"/>
        <w:right w:val="none" w:sz="0" w:space="0" w:color="auto"/>
      </w:divBdr>
      <w:divsChild>
        <w:div w:id="1999579046">
          <w:marLeft w:val="0"/>
          <w:marRight w:val="0"/>
          <w:marTop w:val="0"/>
          <w:marBottom w:val="0"/>
          <w:divBdr>
            <w:top w:val="none" w:sz="0" w:space="0" w:color="auto"/>
            <w:left w:val="none" w:sz="0" w:space="0" w:color="auto"/>
            <w:bottom w:val="none" w:sz="0" w:space="0" w:color="auto"/>
            <w:right w:val="none" w:sz="0" w:space="0" w:color="auto"/>
          </w:divBdr>
          <w:divsChild>
            <w:div w:id="643240287">
              <w:marLeft w:val="0"/>
              <w:marRight w:val="0"/>
              <w:marTop w:val="0"/>
              <w:marBottom w:val="0"/>
              <w:divBdr>
                <w:top w:val="none" w:sz="0" w:space="0" w:color="auto"/>
                <w:left w:val="none" w:sz="0" w:space="0" w:color="auto"/>
                <w:bottom w:val="none" w:sz="0" w:space="0" w:color="auto"/>
                <w:right w:val="none" w:sz="0" w:space="0" w:color="auto"/>
              </w:divBdr>
              <w:divsChild>
                <w:div w:id="1862550160">
                  <w:marLeft w:val="0"/>
                  <w:marRight w:val="0"/>
                  <w:marTop w:val="0"/>
                  <w:marBottom w:val="0"/>
                  <w:divBdr>
                    <w:top w:val="none" w:sz="0" w:space="0" w:color="auto"/>
                    <w:left w:val="none" w:sz="0" w:space="0" w:color="auto"/>
                    <w:bottom w:val="none" w:sz="0" w:space="0" w:color="auto"/>
                    <w:right w:val="none" w:sz="0" w:space="0" w:color="auto"/>
                  </w:divBdr>
                  <w:divsChild>
                    <w:div w:id="311953411">
                      <w:marLeft w:val="0"/>
                      <w:marRight w:val="0"/>
                      <w:marTop w:val="0"/>
                      <w:marBottom w:val="0"/>
                      <w:divBdr>
                        <w:top w:val="none" w:sz="0" w:space="0" w:color="auto"/>
                        <w:left w:val="none" w:sz="0" w:space="0" w:color="auto"/>
                        <w:bottom w:val="none" w:sz="0" w:space="0" w:color="auto"/>
                        <w:right w:val="none" w:sz="0" w:space="0" w:color="auto"/>
                      </w:divBdr>
                      <w:divsChild>
                        <w:div w:id="992297821">
                          <w:marLeft w:val="0"/>
                          <w:marRight w:val="0"/>
                          <w:marTop w:val="0"/>
                          <w:marBottom w:val="0"/>
                          <w:divBdr>
                            <w:top w:val="none" w:sz="0" w:space="0" w:color="auto"/>
                            <w:left w:val="none" w:sz="0" w:space="0" w:color="auto"/>
                            <w:bottom w:val="none" w:sz="0" w:space="0" w:color="auto"/>
                            <w:right w:val="none" w:sz="0" w:space="0" w:color="auto"/>
                          </w:divBdr>
                        </w:div>
                        <w:div w:id="17543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047483">
      <w:bodyDiv w:val="1"/>
      <w:marLeft w:val="0"/>
      <w:marRight w:val="0"/>
      <w:marTop w:val="0"/>
      <w:marBottom w:val="0"/>
      <w:divBdr>
        <w:top w:val="none" w:sz="0" w:space="0" w:color="auto"/>
        <w:left w:val="none" w:sz="0" w:space="0" w:color="auto"/>
        <w:bottom w:val="none" w:sz="0" w:space="0" w:color="auto"/>
        <w:right w:val="none" w:sz="0" w:space="0" w:color="auto"/>
      </w:divBdr>
      <w:divsChild>
        <w:div w:id="1152015956">
          <w:marLeft w:val="0"/>
          <w:marRight w:val="0"/>
          <w:marTop w:val="0"/>
          <w:marBottom w:val="0"/>
          <w:divBdr>
            <w:top w:val="none" w:sz="0" w:space="0" w:color="auto"/>
            <w:left w:val="none" w:sz="0" w:space="0" w:color="auto"/>
            <w:bottom w:val="none" w:sz="0" w:space="0" w:color="auto"/>
            <w:right w:val="none" w:sz="0" w:space="0" w:color="auto"/>
          </w:divBdr>
          <w:divsChild>
            <w:div w:id="979573397">
              <w:marLeft w:val="0"/>
              <w:marRight w:val="0"/>
              <w:marTop w:val="0"/>
              <w:marBottom w:val="0"/>
              <w:divBdr>
                <w:top w:val="none" w:sz="0" w:space="0" w:color="auto"/>
                <w:left w:val="none" w:sz="0" w:space="0" w:color="auto"/>
                <w:bottom w:val="none" w:sz="0" w:space="0" w:color="auto"/>
                <w:right w:val="none" w:sz="0" w:space="0" w:color="auto"/>
              </w:divBdr>
            </w:div>
            <w:div w:id="1518420696">
              <w:marLeft w:val="0"/>
              <w:marRight w:val="0"/>
              <w:marTop w:val="0"/>
              <w:marBottom w:val="0"/>
              <w:divBdr>
                <w:top w:val="none" w:sz="0" w:space="0" w:color="auto"/>
                <w:left w:val="none" w:sz="0" w:space="0" w:color="auto"/>
                <w:bottom w:val="none" w:sz="0" w:space="0" w:color="auto"/>
                <w:right w:val="none" w:sz="0" w:space="0" w:color="auto"/>
              </w:divBdr>
            </w:div>
            <w:div w:id="1846241943">
              <w:marLeft w:val="0"/>
              <w:marRight w:val="0"/>
              <w:marTop w:val="0"/>
              <w:marBottom w:val="0"/>
              <w:divBdr>
                <w:top w:val="none" w:sz="0" w:space="0" w:color="auto"/>
                <w:left w:val="none" w:sz="0" w:space="0" w:color="auto"/>
                <w:bottom w:val="none" w:sz="0" w:space="0" w:color="auto"/>
                <w:right w:val="none" w:sz="0" w:space="0" w:color="auto"/>
              </w:divBdr>
            </w:div>
            <w:div w:id="967392556">
              <w:marLeft w:val="0"/>
              <w:marRight w:val="0"/>
              <w:marTop w:val="0"/>
              <w:marBottom w:val="0"/>
              <w:divBdr>
                <w:top w:val="none" w:sz="0" w:space="0" w:color="auto"/>
                <w:left w:val="none" w:sz="0" w:space="0" w:color="auto"/>
                <w:bottom w:val="none" w:sz="0" w:space="0" w:color="auto"/>
                <w:right w:val="none" w:sz="0" w:space="0" w:color="auto"/>
              </w:divBdr>
            </w:div>
            <w:div w:id="1616326745">
              <w:marLeft w:val="0"/>
              <w:marRight w:val="0"/>
              <w:marTop w:val="0"/>
              <w:marBottom w:val="0"/>
              <w:divBdr>
                <w:top w:val="none" w:sz="0" w:space="0" w:color="auto"/>
                <w:left w:val="none" w:sz="0" w:space="0" w:color="auto"/>
                <w:bottom w:val="none" w:sz="0" w:space="0" w:color="auto"/>
                <w:right w:val="none" w:sz="0" w:space="0" w:color="auto"/>
              </w:divBdr>
            </w:div>
            <w:div w:id="1537429599">
              <w:marLeft w:val="0"/>
              <w:marRight w:val="0"/>
              <w:marTop w:val="0"/>
              <w:marBottom w:val="0"/>
              <w:divBdr>
                <w:top w:val="none" w:sz="0" w:space="0" w:color="auto"/>
                <w:left w:val="none" w:sz="0" w:space="0" w:color="auto"/>
                <w:bottom w:val="none" w:sz="0" w:space="0" w:color="auto"/>
                <w:right w:val="none" w:sz="0" w:space="0" w:color="auto"/>
              </w:divBdr>
            </w:div>
            <w:div w:id="1726366911">
              <w:marLeft w:val="0"/>
              <w:marRight w:val="0"/>
              <w:marTop w:val="0"/>
              <w:marBottom w:val="0"/>
              <w:divBdr>
                <w:top w:val="none" w:sz="0" w:space="0" w:color="auto"/>
                <w:left w:val="none" w:sz="0" w:space="0" w:color="auto"/>
                <w:bottom w:val="none" w:sz="0" w:space="0" w:color="auto"/>
                <w:right w:val="none" w:sz="0" w:space="0" w:color="auto"/>
              </w:divBdr>
            </w:div>
            <w:div w:id="1953172827">
              <w:marLeft w:val="0"/>
              <w:marRight w:val="0"/>
              <w:marTop w:val="0"/>
              <w:marBottom w:val="0"/>
              <w:divBdr>
                <w:top w:val="none" w:sz="0" w:space="0" w:color="auto"/>
                <w:left w:val="none" w:sz="0" w:space="0" w:color="auto"/>
                <w:bottom w:val="none" w:sz="0" w:space="0" w:color="auto"/>
                <w:right w:val="none" w:sz="0" w:space="0" w:color="auto"/>
              </w:divBdr>
            </w:div>
            <w:div w:id="1670208413">
              <w:marLeft w:val="0"/>
              <w:marRight w:val="0"/>
              <w:marTop w:val="0"/>
              <w:marBottom w:val="0"/>
              <w:divBdr>
                <w:top w:val="none" w:sz="0" w:space="0" w:color="auto"/>
                <w:left w:val="none" w:sz="0" w:space="0" w:color="auto"/>
                <w:bottom w:val="none" w:sz="0" w:space="0" w:color="auto"/>
                <w:right w:val="none" w:sz="0" w:space="0" w:color="auto"/>
              </w:divBdr>
            </w:div>
            <w:div w:id="260383842">
              <w:marLeft w:val="0"/>
              <w:marRight w:val="0"/>
              <w:marTop w:val="0"/>
              <w:marBottom w:val="0"/>
              <w:divBdr>
                <w:top w:val="none" w:sz="0" w:space="0" w:color="auto"/>
                <w:left w:val="none" w:sz="0" w:space="0" w:color="auto"/>
                <w:bottom w:val="none" w:sz="0" w:space="0" w:color="auto"/>
                <w:right w:val="none" w:sz="0" w:space="0" w:color="auto"/>
              </w:divBdr>
              <w:divsChild>
                <w:div w:id="681395595">
                  <w:marLeft w:val="0"/>
                  <w:marRight w:val="0"/>
                  <w:marTop w:val="0"/>
                  <w:marBottom w:val="0"/>
                  <w:divBdr>
                    <w:top w:val="none" w:sz="0" w:space="0" w:color="auto"/>
                    <w:left w:val="none" w:sz="0" w:space="0" w:color="auto"/>
                    <w:bottom w:val="none" w:sz="0" w:space="0" w:color="auto"/>
                    <w:right w:val="none" w:sz="0" w:space="0" w:color="auto"/>
                  </w:divBdr>
                  <w:divsChild>
                    <w:div w:id="73112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D99E2-CC36-437D-8BCD-DB7D1F191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940</Words>
  <Characters>5176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INSTITUT CIVITAS</vt:lpstr>
    </vt:vector>
  </TitlesOfParts>
  <Company> </Company>
  <LinksUpToDate>false</LinksUpToDate>
  <CharactersWithSpaces>6104</CharactersWithSpaces>
  <SharedDoc>false</SharedDoc>
  <HLinks>
    <vt:vector size="6" baseType="variant">
      <vt:variant>
        <vt:i4>1245210</vt:i4>
      </vt:variant>
      <vt:variant>
        <vt:i4>0</vt:i4>
      </vt:variant>
      <vt:variant>
        <vt:i4>0</vt:i4>
      </vt:variant>
      <vt:variant>
        <vt:i4>5</vt:i4>
      </vt:variant>
      <vt:variant>
        <vt:lpwstr>http://www.dies-irae.fr/actualites-n132-le-porno-detruit-il-vous-pourrit.html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 CIVITAS</dc:title>
  <dc:subject/>
  <dc:creator>HP registered user</dc:creator>
  <cp:keywords/>
  <cp:lastModifiedBy> </cp:lastModifiedBy>
  <cp:revision>6</cp:revision>
  <cp:lastPrinted>2009-03-01T17:49:00Z</cp:lastPrinted>
  <dcterms:created xsi:type="dcterms:W3CDTF">2010-11-26T21:01:00Z</dcterms:created>
  <dcterms:modified xsi:type="dcterms:W3CDTF">2010-11-27T10:11:00Z</dcterms:modified>
</cp:coreProperties>
</file>